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07" w:rsidRDefault="003F59A8" w:rsidP="0083197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90487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B07" w:rsidRDefault="004E1B07" w:rsidP="00831975">
      <w:pPr>
        <w:jc w:val="center"/>
        <w:rPr>
          <w:b/>
          <w:sz w:val="28"/>
          <w:szCs w:val="28"/>
        </w:rPr>
      </w:pPr>
    </w:p>
    <w:p w:rsidR="004E1B07" w:rsidRPr="00AC3486" w:rsidRDefault="00020150" w:rsidP="008319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PÁLYÁZATI FELHÍVÁS</w:t>
      </w:r>
    </w:p>
    <w:p w:rsidR="004E1B07" w:rsidRDefault="004E1B07" w:rsidP="00831975"/>
    <w:p w:rsidR="004E1B07" w:rsidRPr="0097191E" w:rsidRDefault="00020150" w:rsidP="00986E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Bay Zoltán tanulmányi ösztöndíjra</w:t>
      </w:r>
    </w:p>
    <w:p w:rsidR="004E1B07" w:rsidRDefault="004E1B07" w:rsidP="00986ED4">
      <w:pPr>
        <w:jc w:val="center"/>
      </w:pPr>
    </w:p>
    <w:p w:rsidR="004E1B07" w:rsidRDefault="00020150" w:rsidP="00831975">
      <w:pPr>
        <w:jc w:val="both"/>
      </w:pPr>
      <w:r>
        <w:t>Gyula Város Önkormányzatá</w:t>
      </w:r>
      <w:r w:rsidR="00050942">
        <w:t xml:space="preserve">nak </w:t>
      </w:r>
      <w:r w:rsidR="00C233AF">
        <w:t>Képviselő-testülete</w:t>
      </w:r>
      <w:r w:rsidR="00BF15EA">
        <w:t xml:space="preserve"> által megalkotott, a városi tanulmányi ösztöndíjról szóló 1/2015. (II.5.) önkormányzati rendelet 4. § (1) bekezdése alapján pályázati felhívást teszek közzé az alábbiak szerint:</w:t>
      </w:r>
    </w:p>
    <w:p w:rsidR="00020150" w:rsidRDefault="00020150" w:rsidP="00831975">
      <w:pPr>
        <w:jc w:val="both"/>
      </w:pPr>
    </w:p>
    <w:p w:rsidR="004E1B07" w:rsidRPr="00BF15EA" w:rsidRDefault="00BF15EA" w:rsidP="00831975">
      <w:pPr>
        <w:jc w:val="both"/>
        <w:rPr>
          <w:b/>
          <w:i/>
          <w:u w:val="single"/>
        </w:rPr>
      </w:pPr>
      <w:r w:rsidRPr="00BF15EA">
        <w:rPr>
          <w:b/>
          <w:i/>
          <w:u w:val="single"/>
        </w:rPr>
        <w:t>Az ösztöndíj odaítélésének feltételei</w:t>
      </w:r>
      <w:r w:rsidR="005B485A" w:rsidRPr="00BF15EA">
        <w:rPr>
          <w:b/>
          <w:i/>
          <w:u w:val="single"/>
        </w:rPr>
        <w:t>:</w:t>
      </w:r>
    </w:p>
    <w:p w:rsidR="00EE07CC" w:rsidRDefault="003C22FF" w:rsidP="00EE07CC">
      <w:pPr>
        <w:pStyle w:val="Listaszerbekezds"/>
        <w:numPr>
          <w:ilvl w:val="0"/>
          <w:numId w:val="6"/>
        </w:numPr>
        <w:suppressAutoHyphens/>
        <w:ind w:left="567" w:hanging="283"/>
        <w:jc w:val="both"/>
      </w:pPr>
      <w:r>
        <w:t xml:space="preserve">magyar állampolgárság </w:t>
      </w:r>
      <w:r w:rsidR="00EE07CC">
        <w:t>és</w:t>
      </w:r>
    </w:p>
    <w:p w:rsidR="00EE07CC" w:rsidRDefault="003C22FF" w:rsidP="00EE07CC">
      <w:pPr>
        <w:pStyle w:val="Listaszerbekezds"/>
        <w:numPr>
          <w:ilvl w:val="0"/>
          <w:numId w:val="6"/>
        </w:numPr>
        <w:suppressAutoHyphens/>
        <w:ind w:left="567" w:hanging="283"/>
        <w:jc w:val="both"/>
      </w:pPr>
      <w:r>
        <w:t xml:space="preserve">Gyula városában legalább 2 éve állandó lakóhely vagy </w:t>
      </w:r>
      <w:r w:rsidRPr="00EE07CC">
        <w:t>Gyula közigazgatási területén működő középiskola 11</w:t>
      </w:r>
      <w:proofErr w:type="gramStart"/>
      <w:r w:rsidRPr="00EE07CC">
        <w:t>.,</w:t>
      </w:r>
      <w:proofErr w:type="gramEnd"/>
      <w:r w:rsidRPr="00EE07CC">
        <w:t xml:space="preserve"> 1</w:t>
      </w:r>
      <w:r w:rsidR="00DA5E1E">
        <w:t>2. vagy 13. osztályos</w:t>
      </w:r>
      <w:r w:rsidRPr="00EE07CC">
        <w:t xml:space="preserve"> tanulója</w:t>
      </w:r>
      <w:r>
        <w:t xml:space="preserve"> </w:t>
      </w:r>
      <w:r w:rsidR="00EE07CC">
        <w:t>és</w:t>
      </w:r>
    </w:p>
    <w:p w:rsidR="00EE07CC" w:rsidRDefault="003C22FF" w:rsidP="00EE07CC">
      <w:pPr>
        <w:pStyle w:val="Listaszerbekezds"/>
        <w:numPr>
          <w:ilvl w:val="0"/>
          <w:numId w:val="6"/>
        </w:numPr>
        <w:suppressAutoHyphens/>
        <w:ind w:left="567" w:hanging="283"/>
        <w:jc w:val="both"/>
      </w:pPr>
      <w:r>
        <w:t xml:space="preserve">kimagasló tanulmányi eredmény elérése </w:t>
      </w:r>
      <w:r w:rsidR="00EE07CC">
        <w:t>és</w:t>
      </w:r>
    </w:p>
    <w:p w:rsidR="00BF15EA" w:rsidRDefault="00BF15EA" w:rsidP="00EE07CC">
      <w:pPr>
        <w:pStyle w:val="Listaszerbekezds"/>
        <w:numPr>
          <w:ilvl w:val="0"/>
          <w:numId w:val="6"/>
        </w:numPr>
        <w:suppressAutoHyphens/>
        <w:ind w:left="567" w:hanging="283"/>
        <w:jc w:val="both"/>
      </w:pPr>
      <w:r>
        <w:t>25.</w:t>
      </w:r>
      <w:r w:rsidR="003C22FF">
        <w:t xml:space="preserve"> életévet be nem töltött életkor és</w:t>
      </w:r>
    </w:p>
    <w:p w:rsidR="0090600A" w:rsidRDefault="0090600A" w:rsidP="0090600A">
      <w:pPr>
        <w:pStyle w:val="Listaszerbekezds"/>
        <w:numPr>
          <w:ilvl w:val="0"/>
          <w:numId w:val="6"/>
        </w:numPr>
        <w:suppressAutoHyphens/>
        <w:ind w:left="567" w:hanging="283"/>
        <w:jc w:val="both"/>
      </w:pPr>
      <w:r>
        <w:t>középiskola 11</w:t>
      </w:r>
      <w:proofErr w:type="gramStart"/>
      <w:r>
        <w:t>.,</w:t>
      </w:r>
      <w:proofErr w:type="gramEnd"/>
      <w:r>
        <w:t xml:space="preserve"> 12. vagy 13. osztá</w:t>
      </w:r>
      <w:r w:rsidR="000B28BD">
        <w:t>lyos tanulója</w:t>
      </w:r>
      <w:r>
        <w:t xml:space="preserve"> vagy</w:t>
      </w:r>
      <w:r w:rsidRPr="00EE07CC">
        <w:t xml:space="preserve"> </w:t>
      </w:r>
      <w:r>
        <w:t>államilag elismert magyar felsőoktatási intézményben tanulmányokat folytató hallgató.</w:t>
      </w:r>
    </w:p>
    <w:p w:rsidR="00BF15EA" w:rsidRDefault="00BF15EA" w:rsidP="00BF15EA">
      <w:pPr>
        <w:pStyle w:val="Szvegtrzs2"/>
        <w:tabs>
          <w:tab w:val="left" w:pos="3420"/>
        </w:tabs>
        <w:ind w:left="720"/>
        <w:rPr>
          <w:rFonts w:ascii="Times New Roman" w:hAnsi="Times New Roman"/>
          <w:szCs w:val="24"/>
        </w:rPr>
      </w:pPr>
    </w:p>
    <w:p w:rsidR="00BF15EA" w:rsidRPr="0090600A" w:rsidRDefault="00BF15EA" w:rsidP="0090600A">
      <w:pPr>
        <w:suppressAutoHyphens/>
        <w:ind w:left="284"/>
        <w:jc w:val="both"/>
        <w:rPr>
          <w:bCs/>
          <w:lang w:val="pt-BR"/>
        </w:rPr>
      </w:pPr>
      <w:r w:rsidRPr="0090600A">
        <w:rPr>
          <w:b/>
          <w:bCs/>
          <w:lang w:val="pt-BR"/>
        </w:rPr>
        <w:t>Kimagasló a tanulmányi eredmény</w:t>
      </w:r>
      <w:r w:rsidRPr="0090600A">
        <w:rPr>
          <w:bCs/>
          <w:lang w:val="pt-BR"/>
        </w:rPr>
        <w:t>, ha a tanuló vagy hallgató által benyújtott, tanulmányi eredményt tanusító bizonyítvány vagy dokumentum szerint a pályázat benyújtását közvetlenül megelőző két lezárt félév tanulmányi eredményének számtani átlaga</w:t>
      </w:r>
    </w:p>
    <w:p w:rsidR="00BF15EA" w:rsidRDefault="00BF15EA" w:rsidP="007752C7">
      <w:pPr>
        <w:pStyle w:val="Szvegtrzs2"/>
        <w:numPr>
          <w:ilvl w:val="0"/>
          <w:numId w:val="15"/>
        </w:numPr>
        <w:tabs>
          <w:tab w:val="left" w:pos="3420"/>
        </w:tabs>
        <w:rPr>
          <w:rFonts w:ascii="Times New Roman" w:hAnsi="Times New Roman"/>
          <w:bCs/>
          <w:szCs w:val="24"/>
          <w:lang w:val="pt-BR"/>
        </w:rPr>
      </w:pPr>
      <w:r>
        <w:rPr>
          <w:rFonts w:ascii="Times New Roman" w:hAnsi="Times New Roman"/>
          <w:bCs/>
          <w:szCs w:val="24"/>
          <w:lang w:val="pt-BR"/>
        </w:rPr>
        <w:t>középiskolás tanuló esetén 4,7-5,00;</w:t>
      </w:r>
    </w:p>
    <w:p w:rsidR="00BF15EA" w:rsidRDefault="00BF15EA" w:rsidP="007752C7">
      <w:pPr>
        <w:pStyle w:val="Szvegtrzs2"/>
        <w:numPr>
          <w:ilvl w:val="0"/>
          <w:numId w:val="15"/>
        </w:numPr>
        <w:tabs>
          <w:tab w:val="left" w:pos="3420"/>
        </w:tabs>
        <w:rPr>
          <w:rFonts w:ascii="Times New Roman" w:hAnsi="Times New Roman"/>
          <w:bCs/>
          <w:szCs w:val="24"/>
          <w:lang w:val="pt-BR"/>
        </w:rPr>
      </w:pPr>
      <w:r>
        <w:rPr>
          <w:rFonts w:ascii="Times New Roman" w:hAnsi="Times New Roman"/>
          <w:bCs/>
          <w:szCs w:val="24"/>
          <w:lang w:val="pt-BR"/>
        </w:rPr>
        <w:t>felsőoktatási intézmény hallgatója esetén 4,00-5,00 és legalább 55 kreditpontot teljesített az előző két lezárt félévben.</w:t>
      </w:r>
    </w:p>
    <w:p w:rsidR="004E1B07" w:rsidRDefault="004E1B07" w:rsidP="00831975">
      <w:pPr>
        <w:jc w:val="both"/>
      </w:pPr>
    </w:p>
    <w:p w:rsidR="004E1B07" w:rsidRDefault="0090600A" w:rsidP="00831975">
      <w:pPr>
        <w:jc w:val="both"/>
        <w:rPr>
          <w:b/>
          <w:i/>
          <w:u w:val="single"/>
        </w:rPr>
      </w:pPr>
      <w:r w:rsidRPr="0090600A">
        <w:rPr>
          <w:b/>
          <w:i/>
          <w:u w:val="single"/>
        </w:rPr>
        <w:t>Az ösztöndíj</w:t>
      </w:r>
      <w:r w:rsidR="00EC7CB9">
        <w:rPr>
          <w:b/>
          <w:i/>
          <w:u w:val="single"/>
        </w:rPr>
        <w:t>:</w:t>
      </w:r>
    </w:p>
    <w:p w:rsidR="0090600A" w:rsidRDefault="0090600A" w:rsidP="0090600A">
      <w:pPr>
        <w:suppressAutoHyphens/>
        <w:jc w:val="both"/>
      </w:pPr>
      <w:r>
        <w:t xml:space="preserve">Az ösztöndíj egy teljes tanévre, azaz tíz hónapra (szeptembertől júniusig) szól, folyósítása – a szeptember és az október hónapot kivéve – havonta történik. A szeptemberi és az októberi ösztöndíjat egy összegben, október hónapban folyósítja az önkormányzat. </w:t>
      </w:r>
    </w:p>
    <w:p w:rsidR="0090600A" w:rsidRDefault="0090600A" w:rsidP="0090600A">
      <w:pPr>
        <w:suppressAutoHyphens/>
        <w:jc w:val="both"/>
      </w:pPr>
      <w:r>
        <w:t xml:space="preserve">Az adott tanévre elnyert ösztöndíj csak adott tanévben folyósítható. Ha a pályázó tanulói vagy hallgatói jogviszonya szünetel vagy megszűnik, az ösztöndíj folyósítása megszűnik. </w:t>
      </w:r>
    </w:p>
    <w:p w:rsidR="0090600A" w:rsidRDefault="0090600A" w:rsidP="0090600A">
      <w:pPr>
        <w:suppressAutoHyphens/>
        <w:jc w:val="both"/>
      </w:pPr>
      <w:r>
        <w:t>Az ösztöndíj összege havonta</w:t>
      </w:r>
    </w:p>
    <w:p w:rsidR="0090600A" w:rsidRDefault="0090600A" w:rsidP="007752C7">
      <w:pPr>
        <w:pStyle w:val="Szvegtrzs2"/>
        <w:numPr>
          <w:ilvl w:val="0"/>
          <w:numId w:val="13"/>
        </w:numPr>
        <w:tabs>
          <w:tab w:val="left" w:pos="34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tanulónként 9.000,- Ft;</w:t>
      </w:r>
    </w:p>
    <w:p w:rsidR="0090600A" w:rsidRDefault="0090600A" w:rsidP="007752C7">
      <w:pPr>
        <w:pStyle w:val="Szvegtrzs2"/>
        <w:numPr>
          <w:ilvl w:val="0"/>
          <w:numId w:val="13"/>
        </w:numPr>
        <w:tabs>
          <w:tab w:val="left" w:pos="34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hallgatónként 13.000 Ft;</w:t>
      </w:r>
    </w:p>
    <w:p w:rsidR="0090600A" w:rsidRPr="0090600A" w:rsidRDefault="0090600A" w:rsidP="0090600A">
      <w:pPr>
        <w:suppressAutoHyphens/>
        <w:jc w:val="both"/>
        <w:rPr>
          <w:bCs/>
          <w:lang w:val="pt-BR"/>
        </w:rPr>
      </w:pPr>
      <w:r w:rsidRPr="0090600A">
        <w:rPr>
          <w:bCs/>
          <w:lang w:val="pt-BR"/>
        </w:rPr>
        <w:t>Az ösztöndíj évente legfeljebb 10 középiskolás tanulónak és 10 főiskolai vagy egyetemi hallgatónak ítélhető oda azzal, hogy a 10 középiskolás tanulóból legfeljebb 2 nem gyulai lakóhellyel rendelkező tanuló is lehet.</w:t>
      </w:r>
      <w:r w:rsidR="00DA5E1E">
        <w:rPr>
          <w:bCs/>
          <w:lang w:val="pt-BR"/>
        </w:rPr>
        <w:t xml:space="preserve"> </w:t>
      </w:r>
      <w:r w:rsidR="00DA5E1E" w:rsidRPr="008E443E">
        <w:rPr>
          <w:bCs/>
          <w:lang w:val="pt-BR"/>
        </w:rPr>
        <w:t xml:space="preserve">A beadott pályázatok ismeretében és az adott évi költségvetési fedezet rendelkezésre állása esetén az Oktatási és Kulturális Bizottság </w:t>
      </w:r>
      <w:r w:rsidR="00DA5E1E">
        <w:rPr>
          <w:bCs/>
          <w:lang w:val="pt-BR"/>
        </w:rPr>
        <w:t>a fenti</w:t>
      </w:r>
      <w:r w:rsidR="00DA5E1E" w:rsidRPr="008E443E">
        <w:rPr>
          <w:bCs/>
          <w:lang w:val="pt-BR"/>
        </w:rPr>
        <w:t xml:space="preserve"> keretszámok maximum 60 %-kal történő megemelésére tehet javaslatot a képviselő-testületnek.</w:t>
      </w:r>
    </w:p>
    <w:p w:rsidR="0090600A" w:rsidRPr="0090600A" w:rsidRDefault="0090600A" w:rsidP="0090600A">
      <w:pPr>
        <w:suppressAutoHyphens/>
        <w:jc w:val="both"/>
        <w:rPr>
          <w:bCs/>
          <w:lang w:val="pt-BR"/>
        </w:rPr>
      </w:pPr>
      <w:r w:rsidRPr="0090600A">
        <w:rPr>
          <w:bCs/>
          <w:lang w:val="pt-BR"/>
        </w:rPr>
        <w:t>Az ösztöndíj odaítélésének szempontja a pályázó által el</w:t>
      </w:r>
      <w:r>
        <w:rPr>
          <w:bCs/>
          <w:lang w:val="pt-BR"/>
        </w:rPr>
        <w:t>ért pontszám, amelyet a pályázati kiírás</w:t>
      </w:r>
      <w:r w:rsidRPr="0090600A">
        <w:rPr>
          <w:bCs/>
          <w:lang w:val="pt-BR"/>
        </w:rPr>
        <w:t xml:space="preserve"> </w:t>
      </w:r>
      <w:r w:rsidRPr="00D512B4">
        <w:rPr>
          <w:bCs/>
          <w:i/>
          <w:lang w:val="pt-BR"/>
        </w:rPr>
        <w:t>1. melléklet</w:t>
      </w:r>
      <w:r w:rsidRPr="0090600A">
        <w:rPr>
          <w:bCs/>
          <w:lang w:val="pt-BR"/>
        </w:rPr>
        <w:t xml:space="preserve">ében szereplő pontrendszer alapján kell megállapítani. Pontegyenlőség esetén előnyben </w:t>
      </w:r>
      <w:r>
        <w:rPr>
          <w:bCs/>
          <w:lang w:val="pt-BR"/>
        </w:rPr>
        <w:t>részesül</w:t>
      </w:r>
      <w:r w:rsidRPr="0090600A">
        <w:rPr>
          <w:bCs/>
          <w:lang w:val="pt-BR"/>
        </w:rPr>
        <w:t xml:space="preserve"> </w:t>
      </w:r>
      <w:r>
        <w:rPr>
          <w:bCs/>
          <w:lang w:val="pt-BR"/>
        </w:rPr>
        <w:t xml:space="preserve">az </w:t>
      </w:r>
      <w:r w:rsidRPr="0090600A">
        <w:rPr>
          <w:bCs/>
          <w:lang w:val="pt-BR"/>
        </w:rPr>
        <w:t xml:space="preserve">a hallgatót, aki </w:t>
      </w:r>
    </w:p>
    <w:p w:rsidR="0090600A" w:rsidRDefault="0090600A" w:rsidP="007752C7">
      <w:pPr>
        <w:pStyle w:val="Szvegtrzs2"/>
        <w:numPr>
          <w:ilvl w:val="0"/>
          <w:numId w:val="14"/>
        </w:numPr>
        <w:tabs>
          <w:tab w:val="left" w:pos="3420"/>
        </w:tabs>
        <w:rPr>
          <w:rFonts w:ascii="Times New Roman" w:hAnsi="Times New Roman"/>
          <w:bCs/>
          <w:szCs w:val="24"/>
          <w:lang w:val="pt-BR"/>
        </w:rPr>
      </w:pPr>
      <w:r w:rsidRPr="00CE7069">
        <w:rPr>
          <w:rFonts w:ascii="Times New Roman" w:hAnsi="Times New Roman"/>
          <w:bCs/>
          <w:szCs w:val="24"/>
          <w:lang w:val="pt-BR"/>
        </w:rPr>
        <w:t>a – város munkaerőpiaci szempontjai alapján prioritást élvező – alábbi szakok valamelyikén tanul: általános orvostudományi sza</w:t>
      </w:r>
      <w:r w:rsidRPr="00C23AF6">
        <w:rPr>
          <w:rFonts w:ascii="Times New Roman" w:hAnsi="Times New Roman"/>
          <w:bCs/>
          <w:szCs w:val="24"/>
          <w:lang w:val="pt-BR"/>
        </w:rPr>
        <w:t>k</w:t>
      </w:r>
      <w:r>
        <w:rPr>
          <w:bCs/>
          <w:szCs w:val="24"/>
          <w:lang w:val="pt-BR"/>
        </w:rPr>
        <w:t xml:space="preserve">, </w:t>
      </w:r>
      <w:r w:rsidRPr="00CE7069">
        <w:rPr>
          <w:rFonts w:ascii="Times New Roman" w:hAnsi="Times New Roman"/>
          <w:bCs/>
          <w:szCs w:val="24"/>
          <w:lang w:val="pt-BR"/>
        </w:rPr>
        <w:t>tanárszak, tanító szak, gyógypedagógia szak, diplomás ápoló szak</w:t>
      </w:r>
      <w:r>
        <w:rPr>
          <w:rFonts w:ascii="Times New Roman" w:hAnsi="Times New Roman"/>
          <w:bCs/>
          <w:szCs w:val="24"/>
          <w:lang w:val="pt-BR"/>
        </w:rPr>
        <w:t>;</w:t>
      </w:r>
    </w:p>
    <w:p w:rsidR="0090600A" w:rsidRPr="00CE7069" w:rsidRDefault="0066193A" w:rsidP="007752C7">
      <w:pPr>
        <w:pStyle w:val="Szvegtrzs2"/>
        <w:numPr>
          <w:ilvl w:val="0"/>
          <w:numId w:val="14"/>
        </w:numPr>
        <w:tabs>
          <w:tab w:val="left" w:pos="3420"/>
        </w:tabs>
        <w:rPr>
          <w:rFonts w:ascii="Times New Roman" w:hAnsi="Times New Roman"/>
          <w:bCs/>
          <w:szCs w:val="24"/>
          <w:lang w:val="pt-BR"/>
        </w:rPr>
      </w:pPr>
      <w:r>
        <w:rPr>
          <w:rFonts w:ascii="Times New Roman" w:hAnsi="Times New Roman"/>
          <w:bCs/>
          <w:szCs w:val="24"/>
          <w:lang w:val="pt-BR"/>
        </w:rPr>
        <w:t>a</w:t>
      </w:r>
      <w:r w:rsidR="0090600A">
        <w:rPr>
          <w:rFonts w:ascii="Times New Roman" w:hAnsi="Times New Roman"/>
          <w:bCs/>
          <w:szCs w:val="24"/>
          <w:lang w:val="pt-BR"/>
        </w:rPr>
        <w:t xml:space="preserve"> pontrendszer 4. kategóriájában magasabb pontszámot kapott.</w:t>
      </w:r>
    </w:p>
    <w:p w:rsidR="000B28BD" w:rsidRDefault="000B28BD" w:rsidP="007752C7">
      <w:pPr>
        <w:suppressAutoHyphens/>
        <w:jc w:val="both"/>
        <w:rPr>
          <w:b/>
          <w:i/>
          <w:u w:val="single"/>
        </w:rPr>
      </w:pPr>
    </w:p>
    <w:p w:rsidR="003D0968" w:rsidRDefault="003D0968" w:rsidP="007752C7">
      <w:pPr>
        <w:suppressAutoHyphens/>
        <w:jc w:val="both"/>
        <w:rPr>
          <w:b/>
          <w:i/>
          <w:u w:val="single"/>
        </w:rPr>
      </w:pPr>
    </w:p>
    <w:p w:rsidR="007752C7" w:rsidRPr="007752C7" w:rsidRDefault="007752C7" w:rsidP="007752C7">
      <w:pPr>
        <w:suppressAutoHyphens/>
        <w:jc w:val="both"/>
        <w:rPr>
          <w:b/>
          <w:i/>
          <w:u w:val="single"/>
        </w:rPr>
      </w:pPr>
      <w:r w:rsidRPr="007752C7">
        <w:rPr>
          <w:b/>
          <w:i/>
          <w:u w:val="single"/>
        </w:rPr>
        <w:lastRenderedPageBreak/>
        <w:t>A pályázat tartalmi elemei:</w:t>
      </w:r>
    </w:p>
    <w:p w:rsidR="007752C7" w:rsidRDefault="000B28BD" w:rsidP="007752C7">
      <w:pPr>
        <w:pStyle w:val="Szvegtrzs2"/>
        <w:numPr>
          <w:ilvl w:val="0"/>
          <w:numId w:val="12"/>
        </w:numPr>
        <w:tabs>
          <w:tab w:val="left" w:pos="34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pályázati kiírás</w:t>
      </w:r>
      <w:r w:rsidR="007752C7">
        <w:rPr>
          <w:rFonts w:ascii="Times New Roman" w:hAnsi="Times New Roman"/>
          <w:szCs w:val="24"/>
        </w:rPr>
        <w:t xml:space="preserve"> </w:t>
      </w:r>
      <w:r w:rsidR="007752C7" w:rsidRPr="00D512B4">
        <w:rPr>
          <w:rFonts w:ascii="Times New Roman" w:hAnsi="Times New Roman"/>
          <w:i/>
          <w:szCs w:val="24"/>
        </w:rPr>
        <w:t>2. melléklet</w:t>
      </w:r>
      <w:r w:rsidR="007752C7">
        <w:rPr>
          <w:rFonts w:ascii="Times New Roman" w:hAnsi="Times New Roman"/>
          <w:szCs w:val="24"/>
        </w:rPr>
        <w:t>e szerinti pályázati adatlap;</w:t>
      </w:r>
    </w:p>
    <w:p w:rsidR="007752C7" w:rsidRDefault="007752C7" w:rsidP="007752C7">
      <w:pPr>
        <w:pStyle w:val="Szvegtrzs2"/>
        <w:numPr>
          <w:ilvl w:val="0"/>
          <w:numId w:val="12"/>
        </w:numPr>
        <w:tabs>
          <w:tab w:val="left" w:pos="34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pályázó lakcímét igazoló hatósági igazolvány másolata;</w:t>
      </w:r>
    </w:p>
    <w:p w:rsidR="007752C7" w:rsidRDefault="007752C7" w:rsidP="007752C7">
      <w:pPr>
        <w:pStyle w:val="Szvegtrzs2"/>
        <w:numPr>
          <w:ilvl w:val="0"/>
          <w:numId w:val="12"/>
        </w:numPr>
        <w:tabs>
          <w:tab w:val="left" w:pos="34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pályázó tanulói vagy hallgatói jogviszonyát igazoló dokumentum eredeti példánya vagy ennek megigényléséről szóló igazolás;</w:t>
      </w:r>
    </w:p>
    <w:p w:rsidR="007752C7" w:rsidRDefault="007752C7" w:rsidP="007752C7">
      <w:pPr>
        <w:pStyle w:val="Szvegtrzs2"/>
        <w:numPr>
          <w:ilvl w:val="0"/>
          <w:numId w:val="12"/>
        </w:numPr>
        <w:tabs>
          <w:tab w:val="left" w:pos="34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pályázó tanulmányi eredményét tartalmazó bizonyítvány – ennek hiányában más dokumentum – másolata;</w:t>
      </w:r>
    </w:p>
    <w:p w:rsidR="007752C7" w:rsidRDefault="007752C7" w:rsidP="007752C7">
      <w:pPr>
        <w:pStyle w:val="Szvegtrzs2"/>
        <w:numPr>
          <w:ilvl w:val="0"/>
          <w:numId w:val="12"/>
        </w:numPr>
        <w:tabs>
          <w:tab w:val="left" w:pos="34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nyelvvizsga bizonyítvány, illetve az azzal egyenértékű, két tanítási nyelvű gimnáziumban szerezett érettségi bizonyítvány másolata, amennyiben a pályázó rendelkezik nyelvvizsgával vagy azzal egyenértékű érettségi bizonyítvánnyal;</w:t>
      </w:r>
    </w:p>
    <w:p w:rsidR="007752C7" w:rsidRDefault="007752C7" w:rsidP="007752C7">
      <w:pPr>
        <w:pStyle w:val="Szvegtrzs2"/>
        <w:numPr>
          <w:ilvl w:val="0"/>
          <w:numId w:val="12"/>
        </w:numPr>
        <w:tabs>
          <w:tab w:val="left" w:pos="34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tanulmányi, művészeti és sportversenyeken elért helyezést igazoló oklevél másolata, amennyiben a pályázó az 1. mellékletben szereplő versenyek valamelyikén a pontrendszer szerint értékelendő eredményt ért el;</w:t>
      </w:r>
    </w:p>
    <w:p w:rsidR="007752C7" w:rsidRPr="007752C7" w:rsidRDefault="007752C7" w:rsidP="007752C7">
      <w:pPr>
        <w:pStyle w:val="Szvegtrzs2"/>
        <w:numPr>
          <w:ilvl w:val="0"/>
          <w:numId w:val="12"/>
        </w:numPr>
        <w:tabs>
          <w:tab w:val="left" w:pos="34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az 1. mellékletben szereplő „Egyéb kategóriában” pontot érő eredmény, tevékenység </w:t>
      </w:r>
      <w:r w:rsidRPr="007752C7">
        <w:rPr>
          <w:rFonts w:ascii="Times New Roman" w:hAnsi="Times New Roman"/>
          <w:szCs w:val="24"/>
        </w:rPr>
        <w:t>igazolására, leírására szolgáló dokumentum;</w:t>
      </w:r>
    </w:p>
    <w:p w:rsidR="007752C7" w:rsidRPr="00C22A5D" w:rsidRDefault="007752C7" w:rsidP="007752C7">
      <w:pPr>
        <w:pStyle w:val="Szvegtrzs2"/>
        <w:numPr>
          <w:ilvl w:val="0"/>
          <w:numId w:val="12"/>
        </w:numPr>
        <w:tabs>
          <w:tab w:val="left" w:pos="3420"/>
        </w:tabs>
        <w:rPr>
          <w:rFonts w:ascii="Times New Roman" w:hAnsi="Times New Roman"/>
        </w:rPr>
      </w:pPr>
      <w:r w:rsidRPr="007752C7">
        <w:rPr>
          <w:rFonts w:ascii="Times New Roman" w:hAnsi="Times New Roman"/>
          <w:szCs w:val="24"/>
        </w:rPr>
        <w:t>motivációs pályamunka 2000-5000 karakter terjedelemben, mely rövid személyes bemutatkozást, illetve a pályázat ö</w:t>
      </w:r>
      <w:r w:rsidR="00C22A5D">
        <w:rPr>
          <w:rFonts w:ascii="Times New Roman" w:hAnsi="Times New Roman"/>
          <w:szCs w:val="24"/>
        </w:rPr>
        <w:t>sszefoglalását tartalmazza?</w:t>
      </w:r>
    </w:p>
    <w:p w:rsidR="00C22A5D" w:rsidRDefault="00C22A5D" w:rsidP="00C22A5D">
      <w:pPr>
        <w:pStyle w:val="Szvegtrzs2"/>
        <w:numPr>
          <w:ilvl w:val="0"/>
          <w:numId w:val="12"/>
        </w:numPr>
        <w:tabs>
          <w:tab w:val="left" w:pos="34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pályázati kiírás </w:t>
      </w:r>
      <w:r w:rsidRPr="00C22A5D">
        <w:rPr>
          <w:rFonts w:ascii="Times New Roman" w:hAnsi="Times New Roman"/>
          <w:i/>
          <w:szCs w:val="24"/>
        </w:rPr>
        <w:t>3. melléklet</w:t>
      </w:r>
      <w:r>
        <w:rPr>
          <w:rFonts w:ascii="Times New Roman" w:hAnsi="Times New Roman"/>
          <w:szCs w:val="24"/>
        </w:rPr>
        <w:t>e szerinti nyilatkozat zárt ülés tartásáról;</w:t>
      </w:r>
    </w:p>
    <w:p w:rsidR="00C22A5D" w:rsidRPr="00C22A5D" w:rsidRDefault="00C22A5D" w:rsidP="00C22A5D">
      <w:pPr>
        <w:pStyle w:val="Szvegtrzs2"/>
        <w:numPr>
          <w:ilvl w:val="0"/>
          <w:numId w:val="12"/>
        </w:numPr>
        <w:tabs>
          <w:tab w:val="left" w:pos="3420"/>
        </w:tabs>
        <w:rPr>
          <w:rFonts w:ascii="Times New Roman" w:hAnsi="Times New Roman"/>
          <w:szCs w:val="24"/>
        </w:rPr>
      </w:pPr>
      <w:r w:rsidRPr="00C22A5D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pályázati kiírás</w:t>
      </w:r>
      <w:r w:rsidRPr="00C22A5D">
        <w:rPr>
          <w:rFonts w:ascii="Times New Roman" w:hAnsi="Times New Roman"/>
          <w:szCs w:val="24"/>
        </w:rPr>
        <w:t xml:space="preserve"> </w:t>
      </w:r>
      <w:r w:rsidRPr="00C22A5D">
        <w:rPr>
          <w:rFonts w:ascii="Times New Roman" w:hAnsi="Times New Roman"/>
          <w:i/>
          <w:szCs w:val="24"/>
        </w:rPr>
        <w:t>4. melléklet</w:t>
      </w:r>
      <w:r w:rsidRPr="00C22A5D">
        <w:rPr>
          <w:rFonts w:ascii="Times New Roman" w:hAnsi="Times New Roman"/>
          <w:szCs w:val="24"/>
        </w:rPr>
        <w:t>e szerinti adatkezelési nyilatkozat.</w:t>
      </w:r>
    </w:p>
    <w:p w:rsidR="00C22A5D" w:rsidRPr="007752C7" w:rsidRDefault="00C22A5D" w:rsidP="00C22A5D">
      <w:pPr>
        <w:pStyle w:val="Szvegtrzs2"/>
        <w:tabs>
          <w:tab w:val="left" w:pos="3420"/>
        </w:tabs>
        <w:ind w:left="786"/>
        <w:rPr>
          <w:rFonts w:ascii="Times New Roman" w:hAnsi="Times New Roman"/>
        </w:rPr>
      </w:pPr>
    </w:p>
    <w:p w:rsidR="007752C7" w:rsidRDefault="007752C7" w:rsidP="007752C7">
      <w:pPr>
        <w:suppressAutoHyphens/>
        <w:jc w:val="both"/>
        <w:rPr>
          <w:bCs/>
          <w:lang w:val="pt-BR"/>
        </w:rPr>
      </w:pPr>
    </w:p>
    <w:p w:rsidR="007752C7" w:rsidRDefault="007752C7" w:rsidP="007752C7">
      <w:pPr>
        <w:suppressAutoHyphens/>
        <w:jc w:val="both"/>
        <w:rPr>
          <w:bCs/>
          <w:lang w:val="pt-BR"/>
        </w:rPr>
      </w:pPr>
      <w:r>
        <w:rPr>
          <w:b/>
          <w:i/>
          <w:u w:val="single"/>
        </w:rPr>
        <w:t>A pályázat benyújtása</w:t>
      </w:r>
      <w:r w:rsidRPr="007752C7">
        <w:rPr>
          <w:b/>
          <w:i/>
          <w:u w:val="single"/>
        </w:rPr>
        <w:t>:</w:t>
      </w:r>
    </w:p>
    <w:p w:rsidR="007752C7" w:rsidRPr="007752C7" w:rsidRDefault="007752C7" w:rsidP="007752C7">
      <w:pPr>
        <w:suppressAutoHyphens/>
        <w:jc w:val="both"/>
        <w:rPr>
          <w:bCs/>
          <w:lang w:val="pt-BR"/>
        </w:rPr>
      </w:pPr>
      <w:r w:rsidRPr="007752C7">
        <w:rPr>
          <w:bCs/>
          <w:lang w:val="pt-BR"/>
        </w:rPr>
        <w:t xml:space="preserve">A pályázat személyesen, postán, illetve elektronikus úton nyújtható be a Gyulai Polgármesteri Hivatal Önkormányzati és Kulturális Osztályának címezve. </w:t>
      </w:r>
    </w:p>
    <w:p w:rsidR="007752C7" w:rsidRPr="007752C7" w:rsidRDefault="007752C7" w:rsidP="007752C7">
      <w:pPr>
        <w:suppressAutoHyphens/>
        <w:jc w:val="both"/>
        <w:rPr>
          <w:bCs/>
          <w:lang w:val="pt-BR"/>
        </w:rPr>
      </w:pPr>
      <w:r w:rsidRPr="007752C7">
        <w:rPr>
          <w:bCs/>
          <w:lang w:val="pt-BR"/>
        </w:rPr>
        <w:t xml:space="preserve">A pályázat benyújtásának határideje </w:t>
      </w:r>
      <w:r w:rsidR="00DA5E1E">
        <w:rPr>
          <w:b/>
          <w:bCs/>
          <w:lang w:val="pt-BR"/>
        </w:rPr>
        <w:t>2016</w:t>
      </w:r>
      <w:r w:rsidR="00D6667C" w:rsidRPr="00D6667C">
        <w:rPr>
          <w:b/>
          <w:bCs/>
          <w:lang w:val="pt-BR"/>
        </w:rPr>
        <w:t>.</w:t>
      </w:r>
      <w:r w:rsidRPr="00D6667C">
        <w:rPr>
          <w:b/>
          <w:bCs/>
          <w:lang w:val="pt-BR"/>
        </w:rPr>
        <w:t xml:space="preserve"> szeptember 10</w:t>
      </w:r>
      <w:r w:rsidRPr="007752C7">
        <w:rPr>
          <w:bCs/>
          <w:lang w:val="pt-BR"/>
        </w:rPr>
        <w:t xml:space="preserve">. napja. </w:t>
      </w:r>
    </w:p>
    <w:p w:rsidR="00A535FD" w:rsidRDefault="00A535FD" w:rsidP="00831975">
      <w:pPr>
        <w:jc w:val="both"/>
      </w:pPr>
    </w:p>
    <w:p w:rsidR="00D6667C" w:rsidRDefault="00D6667C" w:rsidP="00D6667C">
      <w:pPr>
        <w:suppressAutoHyphens/>
        <w:jc w:val="both"/>
        <w:rPr>
          <w:bCs/>
          <w:lang w:val="pt-BR"/>
        </w:rPr>
      </w:pPr>
      <w:r>
        <w:rPr>
          <w:b/>
          <w:i/>
          <w:u w:val="single"/>
        </w:rPr>
        <w:t>A pályázatok értékelése</w:t>
      </w:r>
      <w:r w:rsidRPr="007752C7">
        <w:rPr>
          <w:b/>
          <w:i/>
          <w:u w:val="single"/>
        </w:rPr>
        <w:t>:</w:t>
      </w:r>
    </w:p>
    <w:p w:rsidR="00D512B4" w:rsidRPr="00D512B4" w:rsidRDefault="00D512B4" w:rsidP="00D512B4">
      <w:pPr>
        <w:suppressAutoHyphens/>
        <w:jc w:val="both"/>
        <w:rPr>
          <w:bCs/>
          <w:lang w:val="pt-BR"/>
        </w:rPr>
      </w:pPr>
      <w:r w:rsidRPr="00D512B4">
        <w:rPr>
          <w:bCs/>
          <w:lang w:val="pt-BR"/>
        </w:rPr>
        <w:t>A pályázatokat az Oktatási és Kulturális Bizottság értékeli és rangsorolja, mely ülésen</w:t>
      </w:r>
      <w:r>
        <w:rPr>
          <w:bCs/>
          <w:lang w:val="pt-BR"/>
        </w:rPr>
        <w:t>, üléseken</w:t>
      </w:r>
      <w:r w:rsidRPr="00D512B4">
        <w:rPr>
          <w:bCs/>
          <w:lang w:val="pt-BR"/>
        </w:rPr>
        <w:t xml:space="preserve"> a meghívott pályázók személyesen adják elő a pályázatukat. A bizottság előterjesztése alapján az ösztöndíj odaítéléséről a képviselő-testület dönt </w:t>
      </w:r>
      <w:r w:rsidR="00DA5E1E">
        <w:rPr>
          <w:bCs/>
          <w:lang w:val="pt-BR"/>
        </w:rPr>
        <w:t>2016</w:t>
      </w:r>
      <w:r>
        <w:rPr>
          <w:bCs/>
          <w:lang w:val="pt-BR"/>
        </w:rPr>
        <w:t>.</w:t>
      </w:r>
      <w:r w:rsidRPr="00D512B4">
        <w:rPr>
          <w:bCs/>
          <w:lang w:val="pt-BR"/>
        </w:rPr>
        <w:t xml:space="preserve"> szeptember 30. napjáig.</w:t>
      </w:r>
    </w:p>
    <w:p w:rsidR="00D512B4" w:rsidRPr="00D512B4" w:rsidRDefault="00D512B4" w:rsidP="00D512B4">
      <w:pPr>
        <w:suppressAutoHyphens/>
        <w:jc w:val="both"/>
        <w:rPr>
          <w:bCs/>
          <w:lang w:val="pt-BR"/>
        </w:rPr>
      </w:pPr>
      <w:r w:rsidRPr="00D512B4">
        <w:rPr>
          <w:bCs/>
          <w:lang w:val="pt-BR"/>
        </w:rPr>
        <w:t xml:space="preserve">A pályázat </w:t>
      </w:r>
      <w:r w:rsidRPr="00D512B4">
        <w:rPr>
          <w:bCs/>
          <w:i/>
          <w:lang w:val="pt-BR"/>
        </w:rPr>
        <w:t>formailag érvénytelen</w:t>
      </w:r>
      <w:r w:rsidR="000B28BD">
        <w:rPr>
          <w:bCs/>
          <w:lang w:val="pt-BR"/>
        </w:rPr>
        <w:t>, ha annak valamely kötelező</w:t>
      </w:r>
      <w:r w:rsidRPr="00D512B4">
        <w:rPr>
          <w:bCs/>
          <w:lang w:val="pt-BR"/>
        </w:rPr>
        <w:t xml:space="preserve"> eleme hiányzik. A pályázat </w:t>
      </w:r>
      <w:r w:rsidRPr="00D512B4">
        <w:rPr>
          <w:bCs/>
          <w:i/>
          <w:lang w:val="pt-BR"/>
        </w:rPr>
        <w:t>tartalma alapján érvénytelen</w:t>
      </w:r>
      <w:r w:rsidRPr="00D512B4">
        <w:rPr>
          <w:bCs/>
          <w:lang w:val="pt-BR"/>
        </w:rPr>
        <w:t>, ha</w:t>
      </w:r>
      <w:r>
        <w:rPr>
          <w:bCs/>
          <w:lang w:val="pt-BR"/>
        </w:rPr>
        <w:t xml:space="preserve"> a</w:t>
      </w:r>
      <w:r w:rsidRPr="00D512B4">
        <w:rPr>
          <w:bCs/>
          <w:lang w:val="pt-BR"/>
        </w:rPr>
        <w:t xml:space="preserve"> pályázó nem felel meg a rendelet 2. § (1)-(2) bekezdéseiben foglalt</w:t>
      </w:r>
      <w:r>
        <w:rPr>
          <w:bCs/>
          <w:lang w:val="pt-BR"/>
        </w:rPr>
        <w:t>, illetve a pályázati kiírás “Az ösztöndíj odaítélésének feltételei” címében szereplő</w:t>
      </w:r>
      <w:r w:rsidRPr="00D512B4">
        <w:rPr>
          <w:bCs/>
          <w:lang w:val="pt-BR"/>
        </w:rPr>
        <w:t xml:space="preserve"> követelményeknek. </w:t>
      </w:r>
    </w:p>
    <w:p w:rsidR="00D512B4" w:rsidRPr="00D512B4" w:rsidRDefault="00D512B4" w:rsidP="00D512B4">
      <w:pPr>
        <w:suppressAutoHyphens/>
        <w:jc w:val="both"/>
        <w:rPr>
          <w:bCs/>
          <w:lang w:val="pt-BR"/>
        </w:rPr>
      </w:pPr>
      <w:r>
        <w:rPr>
          <w:bCs/>
          <w:lang w:val="pt-BR"/>
        </w:rPr>
        <w:t>A f</w:t>
      </w:r>
      <w:r w:rsidRPr="00D512B4">
        <w:rPr>
          <w:bCs/>
          <w:lang w:val="pt-BR"/>
        </w:rPr>
        <w:t>ormailag és tartalma alapján érvénytelen, illetve a határidőn túl beérkezett pályázatokat az Oktatási és Kulturális Bizottság nem értékeli, hiánypótlásra nincs lehetőség.</w:t>
      </w:r>
    </w:p>
    <w:p w:rsidR="00D512B4" w:rsidRDefault="00D512B4" w:rsidP="00D512B4">
      <w:pPr>
        <w:ind w:left="426" w:hanging="426"/>
        <w:jc w:val="center"/>
        <w:rPr>
          <w:b/>
          <w:bCs/>
          <w:lang w:val="pt-BR"/>
        </w:rPr>
      </w:pPr>
    </w:p>
    <w:p w:rsidR="00D512B4" w:rsidRDefault="00D512B4" w:rsidP="00D512B4">
      <w:pPr>
        <w:suppressAutoHyphens/>
        <w:jc w:val="both"/>
        <w:rPr>
          <w:bCs/>
          <w:lang w:val="pt-BR"/>
        </w:rPr>
      </w:pPr>
      <w:r>
        <w:rPr>
          <w:b/>
          <w:i/>
          <w:u w:val="single"/>
        </w:rPr>
        <w:t>Szerződéskötés:</w:t>
      </w:r>
    </w:p>
    <w:p w:rsidR="00D512B4" w:rsidRPr="00C23AF6" w:rsidRDefault="00D512B4" w:rsidP="00D512B4">
      <w:pPr>
        <w:suppressAutoHyphens/>
        <w:jc w:val="both"/>
      </w:pPr>
      <w:r w:rsidRPr="00D512B4">
        <w:rPr>
          <w:bCs/>
          <w:lang w:val="pt-BR"/>
        </w:rPr>
        <w:t xml:space="preserve">Az ösztöndíjat elnyerőkkel az önkormányzat </w:t>
      </w:r>
      <w:r w:rsidR="00DA5E1E">
        <w:rPr>
          <w:bCs/>
          <w:lang w:val="pt-BR"/>
        </w:rPr>
        <w:t>2016</w:t>
      </w:r>
      <w:r>
        <w:rPr>
          <w:bCs/>
          <w:lang w:val="pt-BR"/>
        </w:rPr>
        <w:t>.</w:t>
      </w:r>
      <w:r w:rsidRPr="00D512B4">
        <w:rPr>
          <w:bCs/>
          <w:lang w:val="pt-BR"/>
        </w:rPr>
        <w:t xml:space="preserve"> október 15. napjáig ünnepélyes keretek között megállapodást köt, amely tartalmazza a juttatások részletes feltételeit és elszámolás</w:t>
      </w:r>
      <w:r w:rsidR="000B28BD">
        <w:rPr>
          <w:bCs/>
          <w:lang w:val="pt-BR"/>
        </w:rPr>
        <w:t>ának rendjét, illetve az adatok</w:t>
      </w:r>
      <w:r w:rsidRPr="00D512B4">
        <w:rPr>
          <w:bCs/>
          <w:lang w:val="pt-BR"/>
        </w:rPr>
        <w:t xml:space="preserve">ban bekövetkező változás bejelentésének kötelezettségét is. </w:t>
      </w:r>
    </w:p>
    <w:p w:rsidR="00D6667C" w:rsidRPr="007752C7" w:rsidRDefault="00D6667C" w:rsidP="00831975">
      <w:pPr>
        <w:jc w:val="both"/>
      </w:pPr>
    </w:p>
    <w:p w:rsidR="007752C7" w:rsidRPr="00D512B4" w:rsidRDefault="00D512B4" w:rsidP="00831975">
      <w:pPr>
        <w:jc w:val="both"/>
      </w:pPr>
      <w:r>
        <w:t xml:space="preserve">Az ösztöndíjjal kapcsolatos teljes szabályozást tartalmazó 1/2015. (II.5.) önkormányzati rendelet a </w:t>
      </w:r>
      <w:r w:rsidR="00CC7350">
        <w:t>város hivatalos honlapján (</w:t>
      </w:r>
      <w:hyperlink r:id="rId8" w:history="1">
        <w:r w:rsidR="00CC7350" w:rsidRPr="00962190">
          <w:rPr>
            <w:rStyle w:val="Hiperhivatkozs"/>
          </w:rPr>
          <w:t>www.gyula.hu</w:t>
        </w:r>
      </w:hyperlink>
      <w:r w:rsidR="00CC7350">
        <w:t>) megtalálható.</w:t>
      </w:r>
    </w:p>
    <w:p w:rsidR="00826033" w:rsidRDefault="00826033" w:rsidP="0097191E"/>
    <w:p w:rsidR="00877010" w:rsidRDefault="00877010" w:rsidP="0097191E"/>
    <w:p w:rsidR="004E1B07" w:rsidRDefault="004E1B07" w:rsidP="0097191E">
      <w:pPr>
        <w:rPr>
          <w:b/>
        </w:rPr>
      </w:pPr>
      <w:r w:rsidRPr="00B5350D">
        <w:t>Gyula,</w:t>
      </w:r>
      <w:r w:rsidRPr="00294E5A">
        <w:t xml:space="preserve"> </w:t>
      </w:r>
      <w:r w:rsidR="00DA5E1E">
        <w:t>2016. július 7.</w:t>
      </w:r>
      <w:r w:rsidRPr="00294E5A">
        <w:tab/>
      </w:r>
      <w:r w:rsidRPr="00294E5A">
        <w:tab/>
      </w:r>
    </w:p>
    <w:p w:rsidR="004E1B07" w:rsidRDefault="004E1B07" w:rsidP="0097191E"/>
    <w:p w:rsidR="004E1B07" w:rsidRDefault="004E1B07" w:rsidP="0097191E"/>
    <w:p w:rsidR="00877010" w:rsidRDefault="00877010" w:rsidP="0097191E">
      <w:pPr>
        <w:ind w:left="6372"/>
      </w:pPr>
    </w:p>
    <w:p w:rsidR="004E1B07" w:rsidRDefault="004E1B07" w:rsidP="0097191E">
      <w:pPr>
        <w:ind w:left="6372"/>
      </w:pPr>
      <w:r w:rsidRPr="00294E5A">
        <w:t xml:space="preserve">Dr. </w:t>
      </w:r>
      <w:r>
        <w:t>Görgényi Ernő</w:t>
      </w:r>
    </w:p>
    <w:p w:rsidR="00D512B4" w:rsidRDefault="004E1B07" w:rsidP="00206492">
      <w:pPr>
        <w:ind w:left="6372"/>
      </w:pPr>
      <w:r>
        <w:t xml:space="preserve">    </w:t>
      </w:r>
      <w:proofErr w:type="gramStart"/>
      <w:r>
        <w:t>polgármester</w:t>
      </w:r>
      <w:proofErr w:type="gramEnd"/>
    </w:p>
    <w:p w:rsidR="00D512B4" w:rsidRDefault="00D512B4">
      <w:r>
        <w:br w:type="page"/>
      </w:r>
    </w:p>
    <w:p w:rsidR="00D512B4" w:rsidRDefault="00D512B4" w:rsidP="00D512B4">
      <w:pPr>
        <w:pStyle w:val="Szvegtrzs2"/>
        <w:tabs>
          <w:tab w:val="left" w:pos="3420"/>
        </w:tabs>
        <w:ind w:left="720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lastRenderedPageBreak/>
        <w:t xml:space="preserve">1. melléklet </w:t>
      </w:r>
    </w:p>
    <w:p w:rsidR="00D512B4" w:rsidRDefault="00D512B4" w:rsidP="00D512B4">
      <w:pPr>
        <w:pStyle w:val="Szvegtrzs2"/>
        <w:tabs>
          <w:tab w:val="left" w:pos="3420"/>
        </w:tabs>
        <w:ind w:left="720"/>
        <w:jc w:val="right"/>
        <w:rPr>
          <w:rFonts w:ascii="Times New Roman" w:hAnsi="Times New Roman"/>
          <w:i/>
          <w:sz w:val="20"/>
        </w:rPr>
      </w:pPr>
    </w:p>
    <w:p w:rsidR="00DA5E1E" w:rsidRDefault="00DA5E1E" w:rsidP="00DA5E1E">
      <w:pPr>
        <w:pStyle w:val="Szvegtrzs2"/>
        <w:tabs>
          <w:tab w:val="left" w:pos="3420"/>
        </w:tabs>
        <w:ind w:left="7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PONTRENDSZER</w:t>
      </w:r>
    </w:p>
    <w:p w:rsidR="00DA5E1E" w:rsidRDefault="00DA5E1E" w:rsidP="00DA5E1E">
      <w:pPr>
        <w:pStyle w:val="Szvegtrzs2"/>
        <w:tabs>
          <w:tab w:val="left" w:pos="3420"/>
        </w:tabs>
        <w:ind w:left="720"/>
        <w:jc w:val="center"/>
      </w:pPr>
      <w:r>
        <w:rPr>
          <w:rFonts w:ascii="Times New Roman" w:hAnsi="Times New Roman"/>
          <w:szCs w:val="24"/>
        </w:rPr>
        <w:t>(maximálisan elérhető pontszám: 110 pont)</w:t>
      </w:r>
    </w:p>
    <w:p w:rsidR="00DA5E1E" w:rsidRDefault="00DA5E1E" w:rsidP="00DA5E1E">
      <w:pPr>
        <w:pStyle w:val="Szvegtrzs2"/>
        <w:tabs>
          <w:tab w:val="left" w:pos="3420"/>
        </w:tabs>
        <w:ind w:left="720"/>
        <w:jc w:val="center"/>
        <w:rPr>
          <w:rFonts w:ascii="Times New Roman" w:hAnsi="Times New Roman"/>
          <w:szCs w:val="24"/>
        </w:rPr>
      </w:pPr>
    </w:p>
    <w:p w:rsidR="00DA5E1E" w:rsidRDefault="00DA5E1E" w:rsidP="00DA5E1E">
      <w:pPr>
        <w:pStyle w:val="Szvegtrzs2"/>
        <w:numPr>
          <w:ilvl w:val="0"/>
          <w:numId w:val="16"/>
        </w:numPr>
        <w:tabs>
          <w:tab w:val="left" w:pos="3420"/>
        </w:tabs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Tanulmányi eredmény (számtani átlag): </w:t>
      </w:r>
      <w:r>
        <w:rPr>
          <w:rFonts w:ascii="Times New Roman" w:hAnsi="Times New Roman"/>
          <w:b/>
          <w:szCs w:val="24"/>
        </w:rPr>
        <w:t>maximum 50 pont</w:t>
      </w:r>
    </w:p>
    <w:p w:rsidR="00DA5E1E" w:rsidRDefault="00DA5E1E" w:rsidP="00DA5E1E">
      <w:pPr>
        <w:pStyle w:val="Szvegtrzs2"/>
        <w:numPr>
          <w:ilvl w:val="1"/>
          <w:numId w:val="16"/>
        </w:numPr>
        <w:tabs>
          <w:tab w:val="left" w:pos="3420"/>
        </w:tabs>
        <w:ind w:left="851" w:hanging="284"/>
        <w:rPr>
          <w:rFonts w:ascii="Times New Roman" w:hAnsi="Times New Roman"/>
          <w:szCs w:val="24"/>
        </w:rPr>
      </w:pPr>
      <w:r w:rsidRPr="00955B8F">
        <w:rPr>
          <w:rFonts w:ascii="Times New Roman" w:hAnsi="Times New Roman"/>
          <w:szCs w:val="24"/>
        </w:rPr>
        <w:t>Középiskolában szerzett átlag esetén</w:t>
      </w:r>
      <w:r>
        <w:rPr>
          <w:rFonts w:ascii="Times New Roman" w:hAnsi="Times New Roman"/>
          <w:szCs w:val="24"/>
        </w:rPr>
        <w:t>:</w:t>
      </w:r>
    </w:p>
    <w:p w:rsidR="00DA5E1E" w:rsidRDefault="00DA5E1E" w:rsidP="00DA5E1E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5,00</w:t>
      </w:r>
      <w:r>
        <w:rPr>
          <w:rFonts w:ascii="Times New Roman" w:hAnsi="Times New Roman"/>
          <w:szCs w:val="24"/>
        </w:rPr>
        <w:tab/>
        <w:t>50 pont</w:t>
      </w:r>
    </w:p>
    <w:p w:rsidR="00DA5E1E" w:rsidRDefault="00DA5E1E" w:rsidP="00DA5E1E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4,95-4,99</w:t>
      </w:r>
      <w:r>
        <w:rPr>
          <w:rFonts w:ascii="Times New Roman" w:hAnsi="Times New Roman"/>
          <w:szCs w:val="24"/>
        </w:rPr>
        <w:tab/>
        <w:t>45 pont</w:t>
      </w:r>
    </w:p>
    <w:p w:rsidR="00DA5E1E" w:rsidRDefault="00DA5E1E" w:rsidP="00DA5E1E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4,90-4,94</w:t>
      </w:r>
      <w:r>
        <w:rPr>
          <w:rFonts w:ascii="Times New Roman" w:hAnsi="Times New Roman"/>
          <w:szCs w:val="24"/>
        </w:rPr>
        <w:tab/>
        <w:t>40 pont</w:t>
      </w:r>
    </w:p>
    <w:p w:rsidR="00DA5E1E" w:rsidRDefault="00DA5E1E" w:rsidP="00DA5E1E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4,85-4,89</w:t>
      </w:r>
      <w:r>
        <w:rPr>
          <w:rFonts w:ascii="Times New Roman" w:hAnsi="Times New Roman"/>
          <w:szCs w:val="24"/>
        </w:rPr>
        <w:tab/>
        <w:t>35 pont</w:t>
      </w:r>
    </w:p>
    <w:p w:rsidR="00DA5E1E" w:rsidRDefault="00DA5E1E" w:rsidP="00DA5E1E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4,80-4,84</w:t>
      </w:r>
      <w:r>
        <w:rPr>
          <w:rFonts w:ascii="Times New Roman" w:hAnsi="Times New Roman"/>
          <w:szCs w:val="24"/>
        </w:rPr>
        <w:tab/>
        <w:t>30 pont</w:t>
      </w:r>
    </w:p>
    <w:p w:rsidR="00DA5E1E" w:rsidRDefault="00DA5E1E" w:rsidP="00DA5E1E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4,75-4,79</w:t>
      </w:r>
      <w:r>
        <w:rPr>
          <w:rFonts w:ascii="Times New Roman" w:hAnsi="Times New Roman"/>
          <w:szCs w:val="24"/>
        </w:rPr>
        <w:tab/>
        <w:t>25 pont</w:t>
      </w:r>
    </w:p>
    <w:p w:rsidR="00DA5E1E" w:rsidRDefault="00DA5E1E" w:rsidP="00DA5E1E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4,70-4,74</w:t>
      </w:r>
      <w:r>
        <w:rPr>
          <w:rFonts w:ascii="Times New Roman" w:hAnsi="Times New Roman"/>
          <w:szCs w:val="24"/>
        </w:rPr>
        <w:tab/>
        <w:t>20 pont</w:t>
      </w:r>
    </w:p>
    <w:p w:rsidR="00DA5E1E" w:rsidRDefault="00DA5E1E" w:rsidP="00DA5E1E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</w:p>
    <w:p w:rsidR="00DA5E1E" w:rsidRDefault="00DA5E1E" w:rsidP="00DA5E1E">
      <w:pPr>
        <w:pStyle w:val="Szvegtrzs2"/>
        <w:numPr>
          <w:ilvl w:val="1"/>
          <w:numId w:val="16"/>
        </w:numPr>
        <w:tabs>
          <w:tab w:val="left" w:pos="3420"/>
        </w:tabs>
        <w:ind w:left="851" w:hanging="284"/>
        <w:rPr>
          <w:rFonts w:ascii="Times New Roman" w:hAnsi="Times New Roman"/>
          <w:szCs w:val="24"/>
        </w:rPr>
      </w:pPr>
      <w:r w:rsidRPr="002C58B8">
        <w:rPr>
          <w:rFonts w:ascii="Times New Roman" w:hAnsi="Times New Roman"/>
          <w:szCs w:val="24"/>
        </w:rPr>
        <w:t>Felsőoktatásban szerzett átlag esetén</w:t>
      </w:r>
    </w:p>
    <w:p w:rsidR="00DA5E1E" w:rsidRDefault="00DA5E1E" w:rsidP="00DA5E1E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4,90-5,00</w:t>
      </w:r>
      <w:r>
        <w:rPr>
          <w:rFonts w:ascii="Times New Roman" w:hAnsi="Times New Roman"/>
          <w:szCs w:val="24"/>
        </w:rPr>
        <w:tab/>
        <w:t>50 pont</w:t>
      </w:r>
    </w:p>
    <w:p w:rsidR="00DA5E1E" w:rsidRDefault="00DA5E1E" w:rsidP="00DA5E1E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4,80-4,89</w:t>
      </w:r>
      <w:r>
        <w:rPr>
          <w:rFonts w:ascii="Times New Roman" w:hAnsi="Times New Roman"/>
          <w:szCs w:val="24"/>
        </w:rPr>
        <w:tab/>
        <w:t>47 pont</w:t>
      </w:r>
    </w:p>
    <w:p w:rsidR="00DA5E1E" w:rsidRDefault="00DA5E1E" w:rsidP="00DA5E1E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4,70-4,79</w:t>
      </w:r>
      <w:r>
        <w:rPr>
          <w:rFonts w:ascii="Times New Roman" w:hAnsi="Times New Roman"/>
          <w:szCs w:val="24"/>
        </w:rPr>
        <w:tab/>
        <w:t>44 pont</w:t>
      </w:r>
    </w:p>
    <w:p w:rsidR="00DA5E1E" w:rsidRDefault="00DA5E1E" w:rsidP="00DA5E1E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4,60-4,69</w:t>
      </w:r>
      <w:r>
        <w:rPr>
          <w:rFonts w:ascii="Times New Roman" w:hAnsi="Times New Roman"/>
          <w:szCs w:val="24"/>
        </w:rPr>
        <w:tab/>
        <w:t>41 pont</w:t>
      </w:r>
    </w:p>
    <w:p w:rsidR="00DA5E1E" w:rsidRDefault="00DA5E1E" w:rsidP="00DA5E1E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4,50-4,59</w:t>
      </w:r>
      <w:r>
        <w:rPr>
          <w:rFonts w:ascii="Times New Roman" w:hAnsi="Times New Roman"/>
          <w:szCs w:val="24"/>
        </w:rPr>
        <w:tab/>
        <w:t>38 pont</w:t>
      </w:r>
    </w:p>
    <w:p w:rsidR="00DA5E1E" w:rsidRDefault="00DA5E1E" w:rsidP="00DA5E1E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4,40-4,49</w:t>
      </w:r>
      <w:r>
        <w:rPr>
          <w:rFonts w:ascii="Times New Roman" w:hAnsi="Times New Roman"/>
          <w:szCs w:val="24"/>
        </w:rPr>
        <w:tab/>
        <w:t>35 pont</w:t>
      </w:r>
    </w:p>
    <w:p w:rsidR="00DA5E1E" w:rsidRDefault="00DA5E1E" w:rsidP="00DA5E1E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4,30-4,39</w:t>
      </w:r>
      <w:r>
        <w:rPr>
          <w:rFonts w:ascii="Times New Roman" w:hAnsi="Times New Roman"/>
          <w:szCs w:val="24"/>
        </w:rPr>
        <w:tab/>
        <w:t>32 pont</w:t>
      </w:r>
    </w:p>
    <w:p w:rsidR="00DA5E1E" w:rsidRDefault="00DA5E1E" w:rsidP="00DA5E1E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4,20-4,29</w:t>
      </w:r>
      <w:r>
        <w:rPr>
          <w:rFonts w:ascii="Times New Roman" w:hAnsi="Times New Roman"/>
          <w:szCs w:val="24"/>
        </w:rPr>
        <w:tab/>
        <w:t>29 pont</w:t>
      </w:r>
    </w:p>
    <w:p w:rsidR="00DA5E1E" w:rsidRDefault="00DA5E1E" w:rsidP="00DA5E1E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4,10-4,19</w:t>
      </w:r>
      <w:r>
        <w:rPr>
          <w:rFonts w:ascii="Times New Roman" w:hAnsi="Times New Roman"/>
          <w:szCs w:val="24"/>
        </w:rPr>
        <w:tab/>
        <w:t>26 pont</w:t>
      </w:r>
    </w:p>
    <w:p w:rsidR="00DA5E1E" w:rsidRDefault="00DA5E1E" w:rsidP="00DA5E1E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4,00-4,09</w:t>
      </w:r>
      <w:r>
        <w:rPr>
          <w:rFonts w:ascii="Times New Roman" w:hAnsi="Times New Roman"/>
          <w:szCs w:val="24"/>
        </w:rPr>
        <w:tab/>
        <w:t>23 pont</w:t>
      </w:r>
    </w:p>
    <w:p w:rsidR="00DA5E1E" w:rsidRDefault="00DA5E1E" w:rsidP="00DA5E1E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</w:p>
    <w:p w:rsidR="00DA5E1E" w:rsidRDefault="00DA5E1E" w:rsidP="00DA5E1E">
      <w:pPr>
        <w:pStyle w:val="Szvegtrzs2"/>
        <w:numPr>
          <w:ilvl w:val="0"/>
          <w:numId w:val="16"/>
        </w:numPr>
        <w:tabs>
          <w:tab w:val="left" w:pos="3420"/>
        </w:tabs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Tanulmányi versenyen elért eredmény: </w:t>
      </w:r>
      <w:r>
        <w:rPr>
          <w:rFonts w:ascii="Times New Roman" w:hAnsi="Times New Roman"/>
          <w:b/>
          <w:szCs w:val="24"/>
        </w:rPr>
        <w:t>maximum 30 pont</w:t>
      </w:r>
    </w:p>
    <w:p w:rsidR="00DA5E1E" w:rsidRDefault="00DA5E1E" w:rsidP="00DA5E1E">
      <w:pPr>
        <w:pStyle w:val="Szvegtrzs2"/>
        <w:numPr>
          <w:ilvl w:val="1"/>
          <w:numId w:val="16"/>
        </w:numPr>
        <w:tabs>
          <w:tab w:val="left" w:pos="3420"/>
        </w:tabs>
        <w:ind w:left="851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Középiskolások esetén:</w:t>
      </w:r>
    </w:p>
    <w:p w:rsidR="00DA5E1E" w:rsidRDefault="00DA5E1E" w:rsidP="00DA5E1E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OKTV vagy OSZTV döntőjében elért 1-3. helyezés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30 pont</w:t>
      </w:r>
    </w:p>
    <w:p w:rsidR="00DA5E1E" w:rsidRDefault="00DA5E1E" w:rsidP="00DA5E1E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OKTV vagy OSZTV döntőjében elért 4-15. helyezés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 pont</w:t>
      </w:r>
    </w:p>
    <w:p w:rsidR="00DA5E1E" w:rsidRDefault="00DA5E1E" w:rsidP="00DA5E1E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OKTV vagy OSZTV döntőjében elért 16-30. helyezés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10 pont</w:t>
      </w:r>
    </w:p>
    <w:p w:rsidR="00DA5E1E" w:rsidRDefault="00DA5E1E" w:rsidP="00DA5E1E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</w:p>
    <w:p w:rsidR="00DA5E1E" w:rsidRDefault="00DA5E1E" w:rsidP="00DA5E1E">
      <w:pPr>
        <w:pStyle w:val="Szvegtrzs2"/>
        <w:numPr>
          <w:ilvl w:val="1"/>
          <w:numId w:val="16"/>
        </w:numPr>
        <w:tabs>
          <w:tab w:val="left" w:pos="3420"/>
        </w:tabs>
        <w:ind w:left="851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Főiskolai, egyetemi hallgatók esetén</w:t>
      </w:r>
    </w:p>
    <w:p w:rsidR="00DA5E1E" w:rsidRDefault="00DA5E1E" w:rsidP="00DA5E1E">
      <w:pPr>
        <w:pStyle w:val="Szvegtrzs2"/>
        <w:tabs>
          <w:tab w:val="left" w:pos="3420"/>
        </w:tabs>
        <w:ind w:left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OTDK 1-3. helyezés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30 pont</w:t>
      </w:r>
    </w:p>
    <w:p w:rsidR="00DA5E1E" w:rsidRDefault="00DA5E1E" w:rsidP="00DA5E1E">
      <w:pPr>
        <w:pStyle w:val="Szvegtrzs2"/>
        <w:tabs>
          <w:tab w:val="left" w:pos="3420"/>
        </w:tabs>
        <w:ind w:left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OTDK különdíj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 pont</w:t>
      </w:r>
    </w:p>
    <w:p w:rsidR="00DA5E1E" w:rsidRDefault="00DA5E1E" w:rsidP="00DA5E1E">
      <w:pPr>
        <w:pStyle w:val="Szvegtrzs2"/>
        <w:tabs>
          <w:tab w:val="left" w:pos="3420"/>
        </w:tabs>
        <w:ind w:left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TDK 1-3 helyezés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10 pont</w:t>
      </w:r>
    </w:p>
    <w:p w:rsidR="00DA5E1E" w:rsidRDefault="00DA5E1E" w:rsidP="00DA5E1E">
      <w:pPr>
        <w:pStyle w:val="Szvegtrzs2"/>
        <w:tabs>
          <w:tab w:val="left" w:pos="3420"/>
        </w:tabs>
        <w:ind w:left="851"/>
        <w:rPr>
          <w:rFonts w:ascii="Times New Roman" w:hAnsi="Times New Roman"/>
          <w:szCs w:val="24"/>
        </w:rPr>
      </w:pPr>
    </w:p>
    <w:p w:rsidR="00DA5E1E" w:rsidRDefault="00DA5E1E" w:rsidP="00DA5E1E">
      <w:pPr>
        <w:pStyle w:val="Szvegtrzs2"/>
        <w:numPr>
          <w:ilvl w:val="0"/>
          <w:numId w:val="16"/>
        </w:numPr>
        <w:tabs>
          <w:tab w:val="left" w:pos="3420"/>
        </w:tabs>
        <w:ind w:left="426" w:hanging="426"/>
      </w:pPr>
      <w:r>
        <w:rPr>
          <w:rFonts w:ascii="Times New Roman" w:hAnsi="Times New Roman"/>
          <w:szCs w:val="24"/>
        </w:rPr>
        <w:t xml:space="preserve">Nyelvtudás: </w:t>
      </w:r>
      <w:r>
        <w:rPr>
          <w:rFonts w:ascii="Times New Roman" w:hAnsi="Times New Roman"/>
          <w:b/>
          <w:szCs w:val="24"/>
        </w:rPr>
        <w:t xml:space="preserve">maximum 20 pont </w:t>
      </w:r>
      <w:r>
        <w:rPr>
          <w:rFonts w:ascii="Times New Roman" w:hAnsi="Times New Roman"/>
          <w:szCs w:val="24"/>
        </w:rPr>
        <w:t>(államilag elismert nyelvvizsga, illetve azzal egyenértékű, két tanítási nyelvű gimnáziumban szerezett érettségi): minden nyelvből a legmagasabb pontszámot érő nyelvvizsga veendő figyelembe</w:t>
      </w:r>
    </w:p>
    <w:p w:rsidR="00DA5E1E" w:rsidRDefault="00DA5E1E" w:rsidP="00DA5E1E">
      <w:pPr>
        <w:pStyle w:val="Szvegtrzs2"/>
        <w:numPr>
          <w:ilvl w:val="1"/>
          <w:numId w:val="16"/>
        </w:numPr>
        <w:tabs>
          <w:tab w:val="left" w:pos="3420"/>
        </w:tabs>
        <w:ind w:left="851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szaknyelvi komplex felsőfok (C1)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10 pont</w:t>
      </w:r>
    </w:p>
    <w:p w:rsidR="00DA5E1E" w:rsidRDefault="00DA5E1E" w:rsidP="00DA5E1E">
      <w:pPr>
        <w:pStyle w:val="Szvegtrzs2"/>
        <w:numPr>
          <w:ilvl w:val="1"/>
          <w:numId w:val="16"/>
        </w:numPr>
        <w:tabs>
          <w:tab w:val="left" w:pos="3420"/>
        </w:tabs>
        <w:ind w:left="851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általános komplex felsőfok</w:t>
      </w:r>
      <w:r>
        <w:rPr>
          <w:rFonts w:ascii="Times New Roman" w:hAnsi="Times New Roman"/>
          <w:szCs w:val="24"/>
        </w:rPr>
        <w:tab/>
        <w:t>(C1)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9 pont</w:t>
      </w:r>
    </w:p>
    <w:p w:rsidR="00DA5E1E" w:rsidRDefault="00DA5E1E" w:rsidP="00DA5E1E">
      <w:pPr>
        <w:pStyle w:val="Szvegtrzs2"/>
        <w:numPr>
          <w:ilvl w:val="1"/>
          <w:numId w:val="16"/>
        </w:numPr>
        <w:tabs>
          <w:tab w:val="left" w:pos="3420"/>
        </w:tabs>
        <w:ind w:left="851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szaknyelvi komplex középfok (B2)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6 pont</w:t>
      </w:r>
    </w:p>
    <w:p w:rsidR="00DA5E1E" w:rsidRDefault="00DA5E1E" w:rsidP="00DA5E1E">
      <w:pPr>
        <w:pStyle w:val="Szvegtrzs2"/>
        <w:numPr>
          <w:ilvl w:val="1"/>
          <w:numId w:val="16"/>
        </w:numPr>
        <w:tabs>
          <w:tab w:val="left" w:pos="3420"/>
        </w:tabs>
        <w:ind w:left="851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általános komplex középfok (B2)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5 pont</w:t>
      </w:r>
    </w:p>
    <w:p w:rsidR="00DA5E1E" w:rsidRDefault="00DA5E1E" w:rsidP="00DA5E1E">
      <w:pPr>
        <w:pStyle w:val="Szvegtrzs2"/>
        <w:tabs>
          <w:tab w:val="left" w:pos="3420"/>
        </w:tabs>
        <w:ind w:left="851"/>
        <w:rPr>
          <w:rFonts w:ascii="Times New Roman" w:hAnsi="Times New Roman"/>
          <w:szCs w:val="24"/>
        </w:rPr>
      </w:pPr>
    </w:p>
    <w:p w:rsidR="00DA5E1E" w:rsidRDefault="00DA5E1E" w:rsidP="00DA5E1E">
      <w:pPr>
        <w:pStyle w:val="Szvegtrzs2"/>
        <w:tabs>
          <w:tab w:val="left" w:pos="3420"/>
        </w:tabs>
        <w:rPr>
          <w:rFonts w:ascii="Times New Roman" w:hAnsi="Times New Roman"/>
          <w:szCs w:val="24"/>
        </w:rPr>
      </w:pPr>
    </w:p>
    <w:p w:rsidR="00DA5E1E" w:rsidRDefault="00DA5E1E" w:rsidP="00DA5E1E">
      <w:pPr>
        <w:pStyle w:val="Szvegtrzs2"/>
        <w:numPr>
          <w:ilvl w:val="0"/>
          <w:numId w:val="16"/>
        </w:numPr>
        <w:tabs>
          <w:tab w:val="left" w:pos="3420"/>
        </w:tabs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Egyéb kiemelkedő teljesítmény (pl. tudományos publikáció, közösségi munka, művészeti tevékenység, sporteredmény): </w:t>
      </w:r>
      <w:r>
        <w:rPr>
          <w:rFonts w:ascii="Times New Roman" w:hAnsi="Times New Roman"/>
          <w:b/>
          <w:szCs w:val="24"/>
        </w:rPr>
        <w:t>maximum 10 pont</w:t>
      </w:r>
    </w:p>
    <w:p w:rsidR="00DA5E1E" w:rsidRDefault="00DA5E1E" w:rsidP="00DA5E1E">
      <w:pPr>
        <w:pStyle w:val="Szvegtrzs2"/>
        <w:tabs>
          <w:tab w:val="left" w:pos="3420"/>
        </w:tabs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Az Oktatási és Kulturális Bizottság dönt a pontszám mértékéről.</w:t>
      </w:r>
    </w:p>
    <w:p w:rsidR="00D512B4" w:rsidRDefault="00D512B4" w:rsidP="00D512B4">
      <w:pPr>
        <w:rPr>
          <w:b/>
          <w:i/>
        </w:rPr>
      </w:pPr>
      <w:r>
        <w:br w:type="page"/>
      </w:r>
    </w:p>
    <w:p w:rsidR="00D512B4" w:rsidRDefault="00D512B4" w:rsidP="00D512B4">
      <w:pPr>
        <w:pStyle w:val="Szvegtrzs2"/>
        <w:tabs>
          <w:tab w:val="left" w:pos="3420"/>
        </w:tabs>
        <w:ind w:left="720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lastRenderedPageBreak/>
        <w:t xml:space="preserve">2. melléklet </w:t>
      </w:r>
    </w:p>
    <w:p w:rsidR="00D512B4" w:rsidRPr="00DA5E1E" w:rsidRDefault="00D512B4" w:rsidP="00D512B4">
      <w:pPr>
        <w:rPr>
          <w:b/>
          <w:i/>
          <w:sz w:val="12"/>
          <w:szCs w:val="12"/>
        </w:rPr>
      </w:pPr>
    </w:p>
    <w:p w:rsidR="00DA5E1E" w:rsidRDefault="00DA5E1E" w:rsidP="00DA5E1E">
      <w:pPr>
        <w:jc w:val="center"/>
        <w:rPr>
          <w:b/>
          <w:i/>
        </w:rPr>
      </w:pPr>
      <w:r>
        <w:rPr>
          <w:b/>
          <w:i/>
        </w:rPr>
        <w:t>PÁLYÁZATI ADATLAP</w:t>
      </w:r>
    </w:p>
    <w:p w:rsidR="00DA5E1E" w:rsidRDefault="00DA5E1E" w:rsidP="00DA5E1E">
      <w:pPr>
        <w:jc w:val="center"/>
      </w:pPr>
      <w:proofErr w:type="gramStart"/>
      <w:r>
        <w:t>városi</w:t>
      </w:r>
      <w:proofErr w:type="gramEnd"/>
      <w:r>
        <w:t xml:space="preserve"> tanulmányi ösztöndíjhoz</w:t>
      </w:r>
    </w:p>
    <w:p w:rsidR="00DA5E1E" w:rsidRDefault="00DA5E1E" w:rsidP="00DA5E1E">
      <w:pPr>
        <w:jc w:val="center"/>
      </w:pPr>
      <w:proofErr w:type="gramStart"/>
      <w:r>
        <w:t>a</w:t>
      </w:r>
      <w:proofErr w:type="gramEnd"/>
      <w:r>
        <w:t xml:space="preserve"> 2016/2017. tanévre</w:t>
      </w:r>
    </w:p>
    <w:p w:rsidR="00DA5E1E" w:rsidRPr="00DA5E1E" w:rsidRDefault="00DA5E1E" w:rsidP="00DA5E1E">
      <w:pPr>
        <w:jc w:val="center"/>
        <w:rPr>
          <w:sz w:val="12"/>
          <w:szCs w:val="12"/>
        </w:rPr>
      </w:pPr>
    </w:p>
    <w:p w:rsidR="00DA5E1E" w:rsidRDefault="00DA5E1E" w:rsidP="00DA5E1E">
      <w:pPr>
        <w:spacing w:line="480" w:lineRule="auto"/>
        <w:jc w:val="both"/>
      </w:pPr>
      <w:r>
        <w:rPr>
          <w:b/>
          <w:bCs/>
        </w:rPr>
        <w:t>A pályázó alapadatai</w:t>
      </w:r>
    </w:p>
    <w:p w:rsidR="00DA5E1E" w:rsidRDefault="00DA5E1E" w:rsidP="00DA5E1E">
      <w:pPr>
        <w:spacing w:line="480" w:lineRule="auto"/>
        <w:jc w:val="both"/>
      </w:pPr>
      <w:proofErr w:type="gramStart"/>
      <w:r>
        <w:t>neve</w:t>
      </w:r>
      <w:proofErr w:type="gramEnd"/>
      <w:r>
        <w:t xml:space="preserve">: </w:t>
      </w:r>
      <w:r>
        <w:rPr>
          <w:shd w:val="clear" w:color="auto" w:fill="DDDDDD"/>
        </w:rPr>
        <w:t xml:space="preserve">                                                                                               </w:t>
      </w:r>
    </w:p>
    <w:p w:rsidR="00DA5E1E" w:rsidRDefault="00DA5E1E" w:rsidP="00DA5E1E">
      <w:pPr>
        <w:spacing w:line="480" w:lineRule="auto"/>
        <w:jc w:val="both"/>
      </w:pPr>
      <w:proofErr w:type="gramStart"/>
      <w:r>
        <w:t>születési</w:t>
      </w:r>
      <w:proofErr w:type="gramEnd"/>
      <w:r>
        <w:t xml:space="preserve"> neve: </w:t>
      </w:r>
      <w:r>
        <w:rPr>
          <w:shd w:val="clear" w:color="auto" w:fill="DDDDDD"/>
        </w:rPr>
        <w:t xml:space="preserve">                                                                                </w:t>
      </w:r>
    </w:p>
    <w:p w:rsidR="00DA5E1E" w:rsidRDefault="00DA5E1E" w:rsidP="00DA5E1E">
      <w:pPr>
        <w:spacing w:line="480" w:lineRule="auto"/>
        <w:jc w:val="both"/>
      </w:pPr>
      <w:proofErr w:type="gramStart"/>
      <w:r>
        <w:t>születési</w:t>
      </w:r>
      <w:proofErr w:type="gramEnd"/>
      <w:r>
        <w:t xml:space="preserve"> helye, ideje: </w:t>
      </w:r>
      <w:r>
        <w:rPr>
          <w:shd w:val="clear" w:color="auto" w:fill="DDDDDD"/>
        </w:rPr>
        <w:t xml:space="preserve">                                                                     </w:t>
      </w:r>
    </w:p>
    <w:p w:rsidR="00DA5E1E" w:rsidRDefault="00DA5E1E" w:rsidP="00DA5E1E">
      <w:pPr>
        <w:spacing w:line="480" w:lineRule="auto"/>
        <w:jc w:val="both"/>
      </w:pPr>
      <w:proofErr w:type="gramStart"/>
      <w:r>
        <w:t>anyja</w:t>
      </w:r>
      <w:proofErr w:type="gramEnd"/>
      <w:r>
        <w:t xml:space="preserve"> neve: </w:t>
      </w:r>
      <w:r>
        <w:rPr>
          <w:shd w:val="clear" w:color="auto" w:fill="DDDDDD"/>
        </w:rPr>
        <w:t xml:space="preserve">                                                                                     </w:t>
      </w:r>
    </w:p>
    <w:p w:rsidR="00DA5E1E" w:rsidRDefault="00DA5E1E" w:rsidP="00DA5E1E">
      <w:pPr>
        <w:spacing w:line="480" w:lineRule="auto"/>
        <w:jc w:val="both"/>
      </w:pPr>
      <w:proofErr w:type="gramStart"/>
      <w:r>
        <w:t>lakcíme</w:t>
      </w:r>
      <w:proofErr w:type="gramEnd"/>
      <w:r>
        <w:t xml:space="preserve">: </w:t>
      </w:r>
      <w:r>
        <w:rPr>
          <w:shd w:val="clear" w:color="auto" w:fill="DDDDDD"/>
        </w:rPr>
        <w:t xml:space="preserve">                                                                                         </w:t>
      </w:r>
    </w:p>
    <w:p w:rsidR="00DA5E1E" w:rsidRDefault="00DA5E1E" w:rsidP="00DA5E1E">
      <w:pPr>
        <w:spacing w:line="480" w:lineRule="auto"/>
        <w:jc w:val="both"/>
      </w:pPr>
      <w:proofErr w:type="gramStart"/>
      <w:r>
        <w:t>személyazonosságot</w:t>
      </w:r>
      <w:proofErr w:type="gramEnd"/>
      <w:r>
        <w:t xml:space="preserve"> igazoló okmány típusa, száma:</w:t>
      </w:r>
      <w:r>
        <w:rPr>
          <w:shd w:val="clear" w:color="auto" w:fill="DDDDDD"/>
        </w:rPr>
        <w:t xml:space="preserve">                                                         </w:t>
      </w:r>
      <w:r>
        <w:t xml:space="preserve">            </w:t>
      </w:r>
      <w:r>
        <w:rPr>
          <w:shd w:val="clear" w:color="auto" w:fill="DDDDD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5E1E" w:rsidRDefault="00DA5E1E" w:rsidP="00DA5E1E">
      <w:pPr>
        <w:spacing w:line="480" w:lineRule="auto"/>
        <w:jc w:val="both"/>
      </w:pPr>
      <w:proofErr w:type="gramStart"/>
      <w:r>
        <w:t>telefonszáma</w:t>
      </w:r>
      <w:proofErr w:type="gramEnd"/>
      <w:r>
        <w:t>:</w:t>
      </w:r>
    </w:p>
    <w:p w:rsidR="00DA5E1E" w:rsidRDefault="00DA5E1E" w:rsidP="00DA5E1E">
      <w:pPr>
        <w:spacing w:line="480" w:lineRule="auto"/>
        <w:jc w:val="both"/>
      </w:pPr>
      <w:proofErr w:type="gramStart"/>
      <w:r>
        <w:t>e-mail</w:t>
      </w:r>
      <w:proofErr w:type="gramEnd"/>
      <w:r>
        <w:t xml:space="preserve"> címe:</w:t>
      </w:r>
    </w:p>
    <w:p w:rsidR="00DA5E1E" w:rsidRDefault="00DA5E1E" w:rsidP="00DA5E1E">
      <w:pPr>
        <w:spacing w:line="480" w:lineRule="auto"/>
        <w:jc w:val="both"/>
      </w:pPr>
      <w:proofErr w:type="gramStart"/>
      <w:r>
        <w:t>adóazonosító</w:t>
      </w:r>
      <w:proofErr w:type="gramEnd"/>
      <w:r>
        <w:t xml:space="preserve"> jele:</w:t>
      </w:r>
    </w:p>
    <w:p w:rsidR="00DA5E1E" w:rsidRDefault="00DA5E1E" w:rsidP="00DA5E1E">
      <w:pPr>
        <w:spacing w:line="480" w:lineRule="auto"/>
        <w:jc w:val="both"/>
      </w:pPr>
      <w:r>
        <w:rPr>
          <w:b/>
          <w:bCs/>
        </w:rPr>
        <w:t>Bankszámla adatok</w:t>
      </w:r>
    </w:p>
    <w:p w:rsidR="00DA5E1E" w:rsidRDefault="00DA5E1E" w:rsidP="00DA5E1E">
      <w:pPr>
        <w:spacing w:line="480" w:lineRule="auto"/>
        <w:jc w:val="both"/>
      </w:pPr>
      <w:proofErr w:type="gramStart"/>
      <w:r>
        <w:t>számlavezető</w:t>
      </w:r>
      <w:proofErr w:type="gramEnd"/>
      <w:r>
        <w:t xml:space="preserve"> pénzintézet neve:</w:t>
      </w:r>
      <w:r>
        <w:rPr>
          <w:shd w:val="clear" w:color="auto" w:fill="DDDDDD"/>
        </w:rPr>
        <w:t xml:space="preserve">                                                      </w:t>
      </w:r>
    </w:p>
    <w:p w:rsidR="00DA5E1E" w:rsidRDefault="00DA5E1E" w:rsidP="00DA5E1E">
      <w:pPr>
        <w:spacing w:line="480" w:lineRule="auto"/>
        <w:jc w:val="both"/>
      </w:pPr>
      <w:proofErr w:type="gramStart"/>
      <w:r>
        <w:t>bankszámlaszáma</w:t>
      </w:r>
      <w:proofErr w:type="gramEnd"/>
      <w:r>
        <w:t>:</w:t>
      </w:r>
      <w:r>
        <w:rPr>
          <w:shd w:val="clear" w:color="auto" w:fill="DDDDDD"/>
        </w:rPr>
        <w:t xml:space="preserve">                                                                          </w:t>
      </w:r>
    </w:p>
    <w:p w:rsidR="00DA5E1E" w:rsidRDefault="00DA5E1E" w:rsidP="00DA5E1E">
      <w:pPr>
        <w:spacing w:line="480" w:lineRule="auto"/>
        <w:jc w:val="both"/>
      </w:pPr>
      <w:r>
        <w:rPr>
          <w:b/>
          <w:bCs/>
        </w:rPr>
        <w:t>Oktatási intézményre vonatkozó adatok</w:t>
      </w:r>
    </w:p>
    <w:p w:rsidR="00DA5E1E" w:rsidRDefault="00DA5E1E" w:rsidP="00DA5E1E">
      <w:pPr>
        <w:spacing w:line="480" w:lineRule="auto"/>
        <w:jc w:val="both"/>
      </w:pPr>
      <w:proofErr w:type="gramStart"/>
      <w:r>
        <w:t>neve</w:t>
      </w:r>
      <w:proofErr w:type="gramEnd"/>
      <w:r>
        <w:t xml:space="preserve">: </w:t>
      </w:r>
      <w:bookmarkStart w:id="0" w:name="__DdeLink__415_1906541805"/>
      <w:bookmarkEnd w:id="0"/>
      <w:r>
        <w:rPr>
          <w:shd w:val="clear" w:color="auto" w:fill="DDDDDD"/>
        </w:rPr>
        <w:t xml:space="preserve">                                                                                              </w:t>
      </w:r>
    </w:p>
    <w:p w:rsidR="00DA5E1E" w:rsidRDefault="00DA5E1E" w:rsidP="00DA5E1E">
      <w:pPr>
        <w:spacing w:line="480" w:lineRule="auto"/>
        <w:jc w:val="both"/>
      </w:pPr>
      <w:proofErr w:type="gramStart"/>
      <w:r>
        <w:t>címe</w:t>
      </w:r>
      <w:proofErr w:type="gramEnd"/>
      <w:r>
        <w:t xml:space="preserve">: </w:t>
      </w:r>
      <w:r>
        <w:rPr>
          <w:shd w:val="clear" w:color="auto" w:fill="DDDDDD"/>
        </w:rPr>
        <w:t xml:space="preserve">                                                                                              </w:t>
      </w:r>
    </w:p>
    <w:p w:rsidR="00DA5E1E" w:rsidRDefault="00DA5E1E" w:rsidP="00DA5E1E">
      <w:pPr>
        <w:spacing w:line="480" w:lineRule="auto"/>
        <w:jc w:val="both"/>
      </w:pPr>
      <w:proofErr w:type="gramStart"/>
      <w:r>
        <w:t>évfolyam</w:t>
      </w:r>
      <w:proofErr w:type="gramEnd"/>
      <w:r>
        <w:t>:</w:t>
      </w:r>
      <w:r>
        <w:rPr>
          <w:shd w:val="clear" w:color="auto" w:fill="DDDDDD"/>
        </w:rPr>
        <w:t xml:space="preserve">                                                                                        </w:t>
      </w:r>
    </w:p>
    <w:p w:rsidR="00DA5E1E" w:rsidRDefault="00DA5E1E" w:rsidP="00DA5E1E">
      <w:pPr>
        <w:spacing w:line="480" w:lineRule="auto"/>
        <w:jc w:val="both"/>
        <w:rPr>
          <w:shd w:val="clear" w:color="auto" w:fill="DDDDDD"/>
        </w:rPr>
      </w:pPr>
      <w:proofErr w:type="gramStart"/>
      <w:r>
        <w:t>tanulmányi</w:t>
      </w:r>
      <w:proofErr w:type="gramEnd"/>
      <w:r>
        <w:t xml:space="preserve"> átlag (számtani átlag): </w:t>
      </w:r>
      <w:r>
        <w:rPr>
          <w:shd w:val="clear" w:color="auto" w:fill="DDDDDD"/>
        </w:rPr>
        <w:t xml:space="preserve">                                                 </w:t>
      </w:r>
    </w:p>
    <w:p w:rsidR="00DA5E1E" w:rsidRDefault="00DA5E1E" w:rsidP="00DA5E1E">
      <w:pPr>
        <w:spacing w:line="480" w:lineRule="auto"/>
        <w:jc w:val="both"/>
      </w:pPr>
      <w:proofErr w:type="gramStart"/>
      <w:r w:rsidRPr="00B243CB">
        <w:t>teljesített</w:t>
      </w:r>
      <w:proofErr w:type="gramEnd"/>
      <w:r w:rsidRPr="00B243CB">
        <w:t xml:space="preserve"> kreditpontok száma:</w:t>
      </w:r>
      <w:r>
        <w:rPr>
          <w:shd w:val="clear" w:color="auto" w:fill="DDDDDD"/>
        </w:rPr>
        <w:t xml:space="preserve">                                                        </w:t>
      </w:r>
    </w:p>
    <w:p w:rsidR="00DA5E1E" w:rsidRDefault="00DA5E1E" w:rsidP="00DA5E1E">
      <w:pPr>
        <w:spacing w:line="480" w:lineRule="auto"/>
        <w:jc w:val="both"/>
      </w:pPr>
      <w:r>
        <w:rPr>
          <w:b/>
          <w:bCs/>
        </w:rPr>
        <w:t>Csak felsőoktatási intézmény esetén töltendő ki</w:t>
      </w:r>
    </w:p>
    <w:p w:rsidR="00DA5E1E" w:rsidRDefault="00DA5E1E" w:rsidP="00DA5E1E">
      <w:pPr>
        <w:spacing w:line="480" w:lineRule="auto"/>
        <w:jc w:val="both"/>
      </w:pPr>
      <w:proofErr w:type="gramStart"/>
      <w:r>
        <w:t>kar</w:t>
      </w:r>
      <w:proofErr w:type="gramEnd"/>
      <w:r>
        <w:t>:</w:t>
      </w:r>
      <w:r>
        <w:rPr>
          <w:shd w:val="clear" w:color="auto" w:fill="DDDDDD"/>
        </w:rPr>
        <w:t xml:space="preserve">                                                                                                  </w:t>
      </w:r>
    </w:p>
    <w:p w:rsidR="00DA5E1E" w:rsidRDefault="00DA5E1E" w:rsidP="00DA5E1E">
      <w:pPr>
        <w:spacing w:line="480" w:lineRule="auto"/>
        <w:jc w:val="both"/>
      </w:pPr>
      <w:proofErr w:type="gramStart"/>
      <w:r>
        <w:t>szak</w:t>
      </w:r>
      <w:proofErr w:type="gramEnd"/>
      <w:r>
        <w:t xml:space="preserve">, szakpár (felsőoktatási intézmény esetén):                                             </w:t>
      </w:r>
      <w:r>
        <w:rPr>
          <w:shd w:val="clear" w:color="auto" w:fill="DDDDD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5E1E" w:rsidRDefault="00DA5E1E" w:rsidP="00DA5E1E">
      <w:pPr>
        <w:spacing w:line="480" w:lineRule="auto"/>
        <w:jc w:val="both"/>
      </w:pPr>
      <w:proofErr w:type="gramStart"/>
      <w:r>
        <w:t>képzés</w:t>
      </w:r>
      <w:proofErr w:type="gramEnd"/>
      <w:r>
        <w:t xml:space="preserve"> típusa: alapképzés / mesterképzés / osztatlan képzés: </w:t>
      </w:r>
      <w:r>
        <w:rPr>
          <w:shd w:val="clear" w:color="auto" w:fill="DDDDDD"/>
        </w:rPr>
        <w:t xml:space="preserve">                                                                                              </w:t>
      </w:r>
    </w:p>
    <w:p w:rsidR="00DA5E1E" w:rsidRDefault="00DA5E1E" w:rsidP="00DA5E1E">
      <w:pPr>
        <w:spacing w:line="480" w:lineRule="auto"/>
        <w:jc w:val="both"/>
      </w:pPr>
      <w:proofErr w:type="gramStart"/>
      <w:r>
        <w:t>tagozat</w:t>
      </w:r>
      <w:proofErr w:type="gramEnd"/>
      <w:r>
        <w:t xml:space="preserve">: nappal / esti / levelező / távoktatás: </w:t>
      </w:r>
      <w:r>
        <w:rPr>
          <w:shd w:val="clear" w:color="auto" w:fill="DDDDDD"/>
        </w:rPr>
        <w:t xml:space="preserve">                                                                                              </w:t>
      </w:r>
    </w:p>
    <w:p w:rsidR="00DA5E1E" w:rsidRDefault="00DA5E1E" w:rsidP="00DA5E1E">
      <w:pPr>
        <w:spacing w:line="480" w:lineRule="auto"/>
        <w:jc w:val="both"/>
      </w:pPr>
      <w:proofErr w:type="gramStart"/>
      <w:r>
        <w:t>képzés finanszírozási</w:t>
      </w:r>
      <w:proofErr w:type="gramEnd"/>
      <w:r>
        <w:t xml:space="preserve"> formája: államilag finanszírozott / költségtérítéses:</w:t>
      </w:r>
    </w:p>
    <w:p w:rsidR="00C22A5D" w:rsidRDefault="00C22A5D">
      <w:r>
        <w:br w:type="page"/>
      </w:r>
    </w:p>
    <w:p w:rsidR="00C22A5D" w:rsidRDefault="00C22A5D" w:rsidP="00C22A5D">
      <w:pPr>
        <w:jc w:val="right"/>
        <w:rPr>
          <w:b/>
          <w:i/>
        </w:rPr>
      </w:pPr>
      <w:r>
        <w:rPr>
          <w:i/>
        </w:rPr>
        <w:lastRenderedPageBreak/>
        <w:t>3. melléklet</w:t>
      </w:r>
    </w:p>
    <w:p w:rsidR="00C22A5D" w:rsidRDefault="00C22A5D" w:rsidP="00C22A5D">
      <w:pPr>
        <w:rPr>
          <w:b/>
          <w:i/>
        </w:rPr>
      </w:pPr>
    </w:p>
    <w:p w:rsidR="00C22A5D" w:rsidRPr="005829F3" w:rsidRDefault="00C22A5D" w:rsidP="00C22A5D">
      <w:pPr>
        <w:jc w:val="center"/>
      </w:pPr>
      <w:r w:rsidRPr="005829F3">
        <w:t>NYILATKOZAT</w:t>
      </w:r>
    </w:p>
    <w:p w:rsidR="00C22A5D" w:rsidRPr="005829F3" w:rsidRDefault="00C22A5D" w:rsidP="00C22A5D">
      <w:pPr>
        <w:jc w:val="center"/>
      </w:pPr>
    </w:p>
    <w:p w:rsidR="00C22A5D" w:rsidRPr="005829F3" w:rsidRDefault="00C22A5D" w:rsidP="00C22A5D">
      <w:pPr>
        <w:jc w:val="center"/>
      </w:pPr>
    </w:p>
    <w:p w:rsidR="00C22A5D" w:rsidRPr="005829F3" w:rsidRDefault="00C22A5D" w:rsidP="00C22A5D">
      <w:pPr>
        <w:jc w:val="both"/>
      </w:pPr>
    </w:p>
    <w:p w:rsidR="00C22A5D" w:rsidRPr="005829F3" w:rsidRDefault="00C22A5D" w:rsidP="00C22A5D">
      <w:pPr>
        <w:spacing w:line="480" w:lineRule="auto"/>
        <w:jc w:val="both"/>
      </w:pPr>
      <w:proofErr w:type="gramStart"/>
      <w:r w:rsidRPr="005829F3">
        <w:t>Alulírott …</w:t>
      </w:r>
      <w:proofErr w:type="gramEnd"/>
      <w:r w:rsidRPr="005829F3">
        <w:t>……………………………………………………….(név)</w:t>
      </w:r>
    </w:p>
    <w:p w:rsidR="00C22A5D" w:rsidRPr="005829F3" w:rsidRDefault="00C22A5D" w:rsidP="00C22A5D">
      <w:pPr>
        <w:spacing w:line="480" w:lineRule="auto"/>
        <w:jc w:val="both"/>
      </w:pPr>
      <w:r w:rsidRPr="005829F3">
        <w:t>…</w:t>
      </w:r>
      <w:proofErr w:type="gramStart"/>
      <w:r w:rsidRPr="005829F3">
        <w:t>…………………………………………………………………</w:t>
      </w:r>
      <w:proofErr w:type="gramEnd"/>
      <w:r w:rsidRPr="005829F3">
        <w:t xml:space="preserve"> (lakcím) szám alatti lakos,</w:t>
      </w:r>
    </w:p>
    <w:p w:rsidR="00C22A5D" w:rsidRPr="005829F3" w:rsidRDefault="00C22A5D" w:rsidP="00C22A5D">
      <w:pPr>
        <w:spacing w:line="480" w:lineRule="auto"/>
        <w:jc w:val="both"/>
      </w:pPr>
      <w:r w:rsidRPr="005829F3">
        <w:rPr>
          <w:b/>
        </w:rPr>
        <w:t xml:space="preserve">□  </w:t>
      </w:r>
      <w:proofErr w:type="gramStart"/>
      <w:r w:rsidRPr="005829F3">
        <w:rPr>
          <w:b/>
        </w:rPr>
        <w:t>kérem</w:t>
      </w:r>
      <w:proofErr w:type="gramEnd"/>
      <w:r w:rsidRPr="005829F3">
        <w:rPr>
          <w:b/>
        </w:rPr>
        <w:t>*</w:t>
      </w:r>
      <w:r w:rsidRPr="005829F3">
        <w:t xml:space="preserve"> </w:t>
      </w:r>
    </w:p>
    <w:p w:rsidR="00C22A5D" w:rsidRPr="005829F3" w:rsidRDefault="00C22A5D" w:rsidP="00C22A5D">
      <w:pPr>
        <w:spacing w:line="480" w:lineRule="auto"/>
        <w:jc w:val="both"/>
      </w:pPr>
      <w:r w:rsidRPr="005829F3">
        <w:rPr>
          <w:b/>
        </w:rPr>
        <w:t xml:space="preserve">□  </w:t>
      </w:r>
      <w:proofErr w:type="gramStart"/>
      <w:r w:rsidRPr="005829F3">
        <w:rPr>
          <w:b/>
        </w:rPr>
        <w:t>nem</w:t>
      </w:r>
      <w:proofErr w:type="gramEnd"/>
      <w:r w:rsidRPr="005829F3">
        <w:rPr>
          <w:b/>
        </w:rPr>
        <w:t xml:space="preserve"> kérem*</w:t>
      </w:r>
      <w:r w:rsidRPr="005829F3">
        <w:t xml:space="preserve"> </w:t>
      </w:r>
    </w:p>
    <w:p w:rsidR="00C22A5D" w:rsidRPr="005829F3" w:rsidRDefault="00C22A5D" w:rsidP="00C22A5D">
      <w:pPr>
        <w:spacing w:line="480" w:lineRule="auto"/>
        <w:jc w:val="both"/>
      </w:pPr>
      <w:proofErr w:type="gramStart"/>
      <w:r w:rsidRPr="005829F3">
        <w:t>hogy</w:t>
      </w:r>
      <w:proofErr w:type="gramEnd"/>
      <w:r w:rsidRPr="005829F3">
        <w:t xml:space="preserve"> a személyemet érintő ügyet (a Bay Zoltán tanulmányi ösztöndíj odaítélését) Gyula Város Önkormányzatának Képviselő-testülete a ………………………..</w:t>
      </w:r>
      <w:proofErr w:type="spellStart"/>
      <w:r w:rsidRPr="005829F3">
        <w:t>-i</w:t>
      </w:r>
      <w:proofErr w:type="spellEnd"/>
      <w:r w:rsidRPr="005829F3">
        <w:t xml:space="preserve"> (az ülés dátuma) ülésén </w:t>
      </w:r>
      <w:r w:rsidRPr="005829F3">
        <w:rPr>
          <w:b/>
        </w:rPr>
        <w:t>zárt ülésen</w:t>
      </w:r>
      <w:r w:rsidRPr="005829F3">
        <w:t xml:space="preserve"> tárgyalja</w:t>
      </w:r>
    </w:p>
    <w:p w:rsidR="00C22A5D" w:rsidRPr="005829F3" w:rsidRDefault="00C22A5D" w:rsidP="00C22A5D">
      <w:pPr>
        <w:spacing w:line="480" w:lineRule="auto"/>
        <w:jc w:val="both"/>
        <w:rPr>
          <w:b/>
        </w:rPr>
      </w:pPr>
    </w:p>
    <w:p w:rsidR="00C22A5D" w:rsidRPr="005829F3" w:rsidRDefault="00C22A5D" w:rsidP="00C22A5D">
      <w:pPr>
        <w:spacing w:line="480" w:lineRule="auto"/>
        <w:jc w:val="both"/>
      </w:pPr>
      <w:r w:rsidRPr="005829F3">
        <w:rPr>
          <w:i/>
        </w:rPr>
        <w:t xml:space="preserve"> (*az Ön választása szerinti négyzetbe szíveskedjen egy X jelet tenni!)</w:t>
      </w:r>
    </w:p>
    <w:p w:rsidR="00C22A5D" w:rsidRPr="005829F3" w:rsidRDefault="00C22A5D" w:rsidP="00C22A5D">
      <w:pPr>
        <w:spacing w:line="480" w:lineRule="auto"/>
        <w:jc w:val="both"/>
      </w:pPr>
    </w:p>
    <w:p w:rsidR="00C22A5D" w:rsidRPr="005829F3" w:rsidRDefault="00C22A5D" w:rsidP="00C22A5D">
      <w:pPr>
        <w:spacing w:line="480" w:lineRule="auto"/>
        <w:jc w:val="both"/>
      </w:pPr>
      <w:r w:rsidRPr="005829F3">
        <w:t>Gyula</w:t>
      </w:r>
      <w:proofErr w:type="gramStart"/>
      <w:r w:rsidRPr="005829F3">
        <w:t>, …</w:t>
      </w:r>
      <w:proofErr w:type="gramEnd"/>
      <w:r w:rsidRPr="005829F3">
        <w:t>……………………………………………..</w:t>
      </w:r>
    </w:p>
    <w:p w:rsidR="00C22A5D" w:rsidRPr="005829F3" w:rsidRDefault="00C22A5D" w:rsidP="00C22A5D">
      <w:pPr>
        <w:spacing w:line="480" w:lineRule="auto"/>
        <w:jc w:val="both"/>
      </w:pPr>
    </w:p>
    <w:p w:rsidR="00C22A5D" w:rsidRPr="005829F3" w:rsidRDefault="00C22A5D" w:rsidP="00C22A5D">
      <w:pPr>
        <w:spacing w:line="480" w:lineRule="auto"/>
        <w:jc w:val="both"/>
      </w:pPr>
      <w:r w:rsidRPr="005829F3">
        <w:tab/>
      </w:r>
      <w:r w:rsidRPr="005829F3">
        <w:tab/>
      </w:r>
      <w:r w:rsidRPr="005829F3">
        <w:tab/>
      </w:r>
      <w:r w:rsidRPr="005829F3">
        <w:tab/>
      </w:r>
      <w:r w:rsidRPr="005829F3">
        <w:tab/>
      </w:r>
      <w:r w:rsidRPr="005829F3">
        <w:tab/>
      </w:r>
      <w:r>
        <w:tab/>
      </w:r>
      <w:r>
        <w:tab/>
      </w:r>
      <w:r>
        <w:tab/>
      </w:r>
      <w:proofErr w:type="gramStart"/>
      <w:r>
        <w:t>a</w:t>
      </w:r>
      <w:r w:rsidRPr="005829F3">
        <w:t>láírás</w:t>
      </w:r>
      <w:proofErr w:type="gramEnd"/>
    </w:p>
    <w:p w:rsidR="00C22A5D" w:rsidRDefault="00C22A5D" w:rsidP="00C22A5D">
      <w:r>
        <w:br w:type="page"/>
      </w:r>
    </w:p>
    <w:p w:rsidR="00C22A5D" w:rsidRDefault="00C22A5D" w:rsidP="00C22A5D">
      <w:pPr>
        <w:spacing w:line="480" w:lineRule="auto"/>
        <w:jc w:val="right"/>
      </w:pPr>
      <w:r>
        <w:rPr>
          <w:i/>
        </w:rPr>
        <w:lastRenderedPageBreak/>
        <w:t xml:space="preserve">4. melléklet </w:t>
      </w:r>
    </w:p>
    <w:p w:rsidR="00C22A5D" w:rsidRDefault="00C22A5D" w:rsidP="00C22A5D">
      <w:pPr>
        <w:spacing w:line="480" w:lineRule="auto"/>
        <w:jc w:val="both"/>
      </w:pPr>
    </w:p>
    <w:p w:rsidR="00C22A5D" w:rsidRDefault="00C22A5D" w:rsidP="00C22A5D">
      <w:pPr>
        <w:spacing w:line="480" w:lineRule="auto"/>
        <w:jc w:val="both"/>
      </w:pPr>
      <w:proofErr w:type="gramStart"/>
      <w:r>
        <w:t>Alulírott …</w:t>
      </w:r>
      <w:proofErr w:type="gramEnd"/>
      <w:r>
        <w:t>……………………………………………………………………………….. (név</w:t>
      </w:r>
      <w:proofErr w:type="gramStart"/>
      <w:r>
        <w:t>) …</w:t>
      </w:r>
      <w:proofErr w:type="gramEnd"/>
      <w:r>
        <w:t xml:space="preserve">…………………………………………..……….. (lakcím) szám alatti lakos </w:t>
      </w:r>
      <w:r w:rsidRPr="005829F3">
        <w:rPr>
          <w:b/>
        </w:rPr>
        <w:t>hozzájárulok</w:t>
      </w:r>
      <w:r>
        <w:t xml:space="preserve"> ahhoz, hogy a Gyulai Polgármesteri Hivatal a Bay Zoltán tanulmányi ösztöndíj pályázattal kapcsolatos eljárás során a pályázatban szereplő személyes és egyéb adataimat a pályázati eljárással összefüggésben kezelje és nyilvántartsa.</w:t>
      </w:r>
    </w:p>
    <w:p w:rsidR="00C22A5D" w:rsidRDefault="00C22A5D" w:rsidP="00C22A5D">
      <w:pPr>
        <w:spacing w:line="480" w:lineRule="auto"/>
        <w:jc w:val="both"/>
      </w:pPr>
    </w:p>
    <w:p w:rsidR="00C22A5D" w:rsidRDefault="00C22A5D" w:rsidP="00C22A5D">
      <w:pPr>
        <w:spacing w:line="480" w:lineRule="auto"/>
        <w:jc w:val="both"/>
      </w:pPr>
    </w:p>
    <w:p w:rsidR="00C22A5D" w:rsidRDefault="00C22A5D" w:rsidP="00C22A5D">
      <w:pPr>
        <w:spacing w:line="480" w:lineRule="auto"/>
        <w:jc w:val="both"/>
      </w:pPr>
      <w:r>
        <w:t>Gyula</w:t>
      </w:r>
      <w:proofErr w:type="gramStart"/>
      <w:r>
        <w:t>, …</w:t>
      </w:r>
      <w:proofErr w:type="gramEnd"/>
      <w:r>
        <w:t>………………………………..</w:t>
      </w:r>
    </w:p>
    <w:p w:rsidR="00C22A5D" w:rsidRDefault="00C22A5D" w:rsidP="00C22A5D">
      <w:pPr>
        <w:spacing w:line="480" w:lineRule="auto"/>
        <w:jc w:val="both"/>
      </w:pPr>
    </w:p>
    <w:p w:rsidR="00C22A5D" w:rsidRPr="005829F3" w:rsidRDefault="00C22A5D" w:rsidP="00C22A5D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p w:rsidR="00C22A5D" w:rsidRDefault="00C22A5D" w:rsidP="00C22A5D">
      <w:pPr>
        <w:spacing w:line="480" w:lineRule="auto"/>
        <w:jc w:val="both"/>
      </w:pPr>
    </w:p>
    <w:p w:rsidR="00877010" w:rsidRDefault="00877010"/>
    <w:sectPr w:rsidR="00877010" w:rsidSect="00DA5E1E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E1E" w:rsidRDefault="00DA5E1E" w:rsidP="00DA5E1E">
      <w:r>
        <w:separator/>
      </w:r>
    </w:p>
  </w:endnote>
  <w:endnote w:type="continuationSeparator" w:id="0">
    <w:p w:rsidR="00DA5E1E" w:rsidRDefault="00DA5E1E" w:rsidP="00DA5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E1E" w:rsidRDefault="00DA5E1E" w:rsidP="00DA5E1E">
      <w:r>
        <w:separator/>
      </w:r>
    </w:p>
  </w:footnote>
  <w:footnote w:type="continuationSeparator" w:id="0">
    <w:p w:rsidR="00DA5E1E" w:rsidRDefault="00DA5E1E" w:rsidP="00DA5E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3D0"/>
    <w:multiLevelType w:val="multilevel"/>
    <w:tmpl w:val="29C4BB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40542"/>
    <w:multiLevelType w:val="multilevel"/>
    <w:tmpl w:val="BA8E6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5FA45D5"/>
    <w:multiLevelType w:val="multilevel"/>
    <w:tmpl w:val="94E824DE"/>
    <w:lvl w:ilvl="0">
      <w:start w:val="1"/>
      <w:numFmt w:val="decimal"/>
      <w:lvlText w:val="(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45693"/>
    <w:multiLevelType w:val="multilevel"/>
    <w:tmpl w:val="279616B4"/>
    <w:lvl w:ilvl="0">
      <w:start w:val="1"/>
      <w:numFmt w:val="decimal"/>
      <w:lvlText w:val="(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41061"/>
    <w:multiLevelType w:val="multilevel"/>
    <w:tmpl w:val="C748C85E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E6910"/>
    <w:multiLevelType w:val="multilevel"/>
    <w:tmpl w:val="BB183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35886"/>
    <w:multiLevelType w:val="multilevel"/>
    <w:tmpl w:val="3B4AEDD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46443D"/>
    <w:multiLevelType w:val="multilevel"/>
    <w:tmpl w:val="3342C96E"/>
    <w:lvl w:ilvl="0">
      <w:start w:val="1"/>
      <w:numFmt w:val="decimal"/>
      <w:lvlText w:val="(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C3F7A"/>
    <w:multiLevelType w:val="multilevel"/>
    <w:tmpl w:val="C462A1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65402"/>
    <w:multiLevelType w:val="multilevel"/>
    <w:tmpl w:val="2E946AAC"/>
    <w:lvl w:ilvl="0">
      <w:start w:val="1"/>
      <w:numFmt w:val="decimal"/>
      <w:lvlText w:val="(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44F4A"/>
    <w:multiLevelType w:val="multilevel"/>
    <w:tmpl w:val="30A6DA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852C5"/>
    <w:multiLevelType w:val="multilevel"/>
    <w:tmpl w:val="44303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E0E9D"/>
    <w:multiLevelType w:val="hybridMultilevel"/>
    <w:tmpl w:val="BBA074D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F3B32C8"/>
    <w:multiLevelType w:val="multilevel"/>
    <w:tmpl w:val="E1E6EBE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66052B36"/>
    <w:multiLevelType w:val="multilevel"/>
    <w:tmpl w:val="7D1AE7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108A4"/>
    <w:multiLevelType w:val="hybridMultilevel"/>
    <w:tmpl w:val="48BA8D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580027"/>
    <w:multiLevelType w:val="hybridMultilevel"/>
    <w:tmpl w:val="0E1819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9"/>
  </w:num>
  <w:num w:numId="5">
    <w:abstractNumId w:val="10"/>
  </w:num>
  <w:num w:numId="6">
    <w:abstractNumId w:val="12"/>
  </w:num>
  <w:num w:numId="7">
    <w:abstractNumId w:val="7"/>
  </w:num>
  <w:num w:numId="8">
    <w:abstractNumId w:val="0"/>
  </w:num>
  <w:num w:numId="9">
    <w:abstractNumId w:val="13"/>
  </w:num>
  <w:num w:numId="10">
    <w:abstractNumId w:val="2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1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975"/>
    <w:rsid w:val="00002830"/>
    <w:rsid w:val="00020150"/>
    <w:rsid w:val="00050942"/>
    <w:rsid w:val="000B28BD"/>
    <w:rsid w:val="000B2EBB"/>
    <w:rsid w:val="000D0B5E"/>
    <w:rsid w:val="000F37A9"/>
    <w:rsid w:val="00112808"/>
    <w:rsid w:val="00143101"/>
    <w:rsid w:val="0018184C"/>
    <w:rsid w:val="001906AF"/>
    <w:rsid w:val="001F640D"/>
    <w:rsid w:val="00206492"/>
    <w:rsid w:val="00212844"/>
    <w:rsid w:val="00294E5A"/>
    <w:rsid w:val="002E6127"/>
    <w:rsid w:val="002F1649"/>
    <w:rsid w:val="002F6858"/>
    <w:rsid w:val="00352E14"/>
    <w:rsid w:val="003C22FF"/>
    <w:rsid w:val="003D0968"/>
    <w:rsid w:val="003F59A8"/>
    <w:rsid w:val="004A38CB"/>
    <w:rsid w:val="004E1B07"/>
    <w:rsid w:val="00552F2C"/>
    <w:rsid w:val="00594B05"/>
    <w:rsid w:val="005B485A"/>
    <w:rsid w:val="00622FD0"/>
    <w:rsid w:val="006311BF"/>
    <w:rsid w:val="0066193A"/>
    <w:rsid w:val="00681DB2"/>
    <w:rsid w:val="00761AE1"/>
    <w:rsid w:val="007752C7"/>
    <w:rsid w:val="00775DD4"/>
    <w:rsid w:val="00786CD6"/>
    <w:rsid w:val="007D5857"/>
    <w:rsid w:val="00826033"/>
    <w:rsid w:val="00831975"/>
    <w:rsid w:val="00877010"/>
    <w:rsid w:val="0090600A"/>
    <w:rsid w:val="009420C3"/>
    <w:rsid w:val="0097191E"/>
    <w:rsid w:val="00986ED4"/>
    <w:rsid w:val="009B1EE4"/>
    <w:rsid w:val="00A42BEE"/>
    <w:rsid w:val="00A535FD"/>
    <w:rsid w:val="00A65B82"/>
    <w:rsid w:val="00A728D5"/>
    <w:rsid w:val="00A92F07"/>
    <w:rsid w:val="00AC3486"/>
    <w:rsid w:val="00B0704D"/>
    <w:rsid w:val="00B365F8"/>
    <w:rsid w:val="00B5350D"/>
    <w:rsid w:val="00BC2904"/>
    <w:rsid w:val="00BF15EA"/>
    <w:rsid w:val="00C22A5D"/>
    <w:rsid w:val="00C233AF"/>
    <w:rsid w:val="00C87D17"/>
    <w:rsid w:val="00CA58E9"/>
    <w:rsid w:val="00CC7350"/>
    <w:rsid w:val="00CF3D95"/>
    <w:rsid w:val="00D512B4"/>
    <w:rsid w:val="00D6667C"/>
    <w:rsid w:val="00D952A8"/>
    <w:rsid w:val="00DA5E1E"/>
    <w:rsid w:val="00E40EAA"/>
    <w:rsid w:val="00E76232"/>
    <w:rsid w:val="00EC7CB9"/>
    <w:rsid w:val="00EE07CC"/>
    <w:rsid w:val="00EF4916"/>
    <w:rsid w:val="00F721C3"/>
    <w:rsid w:val="00FE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280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831975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rsid w:val="00552F2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552F2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F1649"/>
    <w:pPr>
      <w:ind w:left="720"/>
      <w:contextualSpacing/>
    </w:pPr>
  </w:style>
  <w:style w:type="table" w:styleId="Rcsostblzat">
    <w:name w:val="Table Grid"/>
    <w:basedOn w:val="Normltblzat"/>
    <w:uiPriority w:val="59"/>
    <w:rsid w:val="00CA5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rsid w:val="00BF15EA"/>
    <w:pPr>
      <w:suppressAutoHyphens/>
      <w:jc w:val="both"/>
    </w:pPr>
    <w:rPr>
      <w:rFonts w:ascii="Arial" w:hAnsi="Arial"/>
      <w:szCs w:val="20"/>
    </w:rPr>
  </w:style>
  <w:style w:type="character" w:customStyle="1" w:styleId="Szvegtrzs2Char">
    <w:name w:val="Szövegtörzs 2 Char"/>
    <w:basedOn w:val="Bekezdsalapbettpusa"/>
    <w:link w:val="Szvegtrzs2"/>
    <w:rsid w:val="00BF15EA"/>
    <w:rPr>
      <w:rFonts w:ascii="Arial" w:hAnsi="Arial"/>
      <w:sz w:val="24"/>
      <w:szCs w:val="20"/>
    </w:rPr>
  </w:style>
  <w:style w:type="character" w:styleId="Lbjegyzet-hivatkozs">
    <w:name w:val="footnote reference"/>
    <w:basedOn w:val="Bekezdsalapbettpusa"/>
    <w:semiHidden/>
    <w:rsid w:val="00DA5E1E"/>
    <w:rPr>
      <w:rFonts w:cs="Times New Roman"/>
      <w:vertAlign w:val="superscript"/>
    </w:rPr>
  </w:style>
  <w:style w:type="character" w:customStyle="1" w:styleId="LbjegyzetszvegChar">
    <w:name w:val="Lábjegyzetszöveg Char"/>
    <w:basedOn w:val="Bekezdsalapbettpusa"/>
    <w:link w:val="Lbjegyzetszveg"/>
    <w:semiHidden/>
    <w:locked/>
    <w:rsid w:val="00DA5E1E"/>
    <w:rPr>
      <w:lang w:eastAsia="ar-SA"/>
    </w:rPr>
  </w:style>
  <w:style w:type="paragraph" w:styleId="Lbjegyzetszveg">
    <w:name w:val="footnote text"/>
    <w:basedOn w:val="Norml"/>
    <w:link w:val="LbjegyzetszvegChar"/>
    <w:semiHidden/>
    <w:rsid w:val="00DA5E1E"/>
    <w:pPr>
      <w:widowControl w:val="0"/>
      <w:suppressAutoHyphens/>
    </w:pPr>
    <w:rPr>
      <w:sz w:val="22"/>
      <w:szCs w:val="22"/>
      <w:lang w:eastAsia="ar-SA"/>
    </w:rPr>
  </w:style>
  <w:style w:type="character" w:customStyle="1" w:styleId="LbjegyzetszvegChar1">
    <w:name w:val="Lábjegyzetszöveg Char1"/>
    <w:basedOn w:val="Bekezdsalapbettpusa"/>
    <w:link w:val="Lbjegyzetszveg"/>
    <w:uiPriority w:val="99"/>
    <w:semiHidden/>
    <w:rsid w:val="00DA5E1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la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1066</Words>
  <Characters>9248</Characters>
  <Application>Microsoft Office Word</Application>
  <DocSecurity>0</DocSecurity>
  <Lines>77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Önkormányzati osztály</Company>
  <LinksUpToDate>false</LinksUpToDate>
  <CharactersWithSpaces>10294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Polgármesteri Hivatal Gyula</dc:creator>
  <cp:lastModifiedBy>Lipták Anna</cp:lastModifiedBy>
  <cp:revision>14</cp:revision>
  <cp:lastPrinted>2016-07-07T09:28:00Z</cp:lastPrinted>
  <dcterms:created xsi:type="dcterms:W3CDTF">2015-06-22T08:46:00Z</dcterms:created>
  <dcterms:modified xsi:type="dcterms:W3CDTF">2016-07-07T09:28:00Z</dcterms:modified>
</cp:coreProperties>
</file>